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C9C7060"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2"/>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16460A11" w:rsidR="00D07095" w:rsidRPr="00402C3E" w:rsidRDefault="00592058" w:rsidP="004005B5">
      <w:pPr>
        <w:pStyle w:val="Heading"/>
        <w:tabs>
          <w:tab w:val="left" w:pos="0"/>
        </w:tabs>
        <w:spacing w:before="0" w:after="0"/>
        <w:ind w:firstLine="1"/>
        <w:rPr>
          <w:sz w:val="22"/>
          <w:szCs w:val="22"/>
        </w:rPr>
      </w:pPr>
      <w:r>
        <w:rPr>
          <w:szCs w:val="22"/>
        </w:rPr>
        <w:t>PRC-006-3</w:t>
      </w:r>
      <w:r w:rsidR="00340E94" w:rsidRPr="00340E94">
        <w:rPr>
          <w:szCs w:val="22"/>
        </w:rPr>
        <w:t xml:space="preserve"> – Automatic Underfrequency Load Shedding </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B842C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B842C3">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B842C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B842C3">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B842C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B842C3">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B842C3">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B842C3">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3"/>
            </w:r>
            <w:r w:rsidRPr="00C1568A">
              <w:rPr>
                <w:rFonts w:asciiTheme="minorHAnsi" w:hAnsiTheme="minorHAnsi" w:cs="Times New Roman"/>
                <w:b/>
                <w:bCs/>
              </w:rPr>
              <w:t>:</w:t>
            </w:r>
          </w:p>
        </w:tc>
        <w:tc>
          <w:tcPr>
            <w:tcW w:w="7128" w:type="dxa"/>
          </w:tcPr>
          <w:p w14:paraId="0B8CBAE2" w14:textId="77777777" w:rsidR="00C1568A" w:rsidRPr="00BF371A" w:rsidRDefault="00F019DB" w:rsidP="00B842C3">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B842C3">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B842C3">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B842C3">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B842C3">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0CF29A74"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742"/>
        <w:gridCol w:w="605"/>
        <w:gridCol w:w="605"/>
        <w:gridCol w:w="605"/>
        <w:gridCol w:w="605"/>
        <w:gridCol w:w="605"/>
        <w:gridCol w:w="605"/>
        <w:gridCol w:w="605"/>
      </w:tblGrid>
      <w:tr w:rsidR="00592058" w:rsidRPr="00171071" w14:paraId="2331BECA" w14:textId="77777777" w:rsidTr="00592058">
        <w:tc>
          <w:tcPr>
            <w:tcW w:w="605" w:type="dxa"/>
            <w:shd w:val="clear" w:color="auto" w:fill="DCDCFF"/>
          </w:tcPr>
          <w:p w14:paraId="44EAFC9D" w14:textId="77777777" w:rsidR="00592058" w:rsidRPr="00171071" w:rsidRDefault="00592058" w:rsidP="00171071">
            <w:pPr>
              <w:jc w:val="center"/>
              <w:rPr>
                <w:rFonts w:asciiTheme="minorHAnsi" w:hAnsiTheme="minorHAnsi"/>
                <w:b/>
                <w:sz w:val="20"/>
                <w:szCs w:val="20"/>
              </w:rPr>
            </w:pPr>
          </w:p>
        </w:tc>
        <w:tc>
          <w:tcPr>
            <w:tcW w:w="605" w:type="dxa"/>
            <w:shd w:val="clear" w:color="auto" w:fill="DCDCFF"/>
          </w:tcPr>
          <w:p w14:paraId="05E9EF80"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34576F87" w14:textId="3AA70F33" w:rsidR="00592058" w:rsidRPr="00171071" w:rsidRDefault="00592058" w:rsidP="00B25208">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w:t>
            </w:r>
            <w:r w:rsidRPr="00171071">
              <w:rPr>
                <w:rFonts w:asciiTheme="minorHAnsi" w:hAnsiTheme="minorHAnsi"/>
                <w:b/>
                <w:sz w:val="20"/>
                <w:szCs w:val="20"/>
              </w:rPr>
              <w:t>P</w:t>
            </w:r>
            <w:r>
              <w:rPr>
                <w:rFonts w:asciiTheme="minorHAnsi" w:hAnsiTheme="minorHAnsi"/>
                <w:b/>
                <w:sz w:val="20"/>
                <w:szCs w:val="20"/>
              </w:rPr>
              <w:t>C</w:t>
            </w:r>
          </w:p>
        </w:tc>
        <w:tc>
          <w:tcPr>
            <w:tcW w:w="605" w:type="dxa"/>
            <w:shd w:val="clear" w:color="auto" w:fill="DCDCFF"/>
          </w:tcPr>
          <w:p w14:paraId="54992839"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592058" w:rsidRPr="00171071" w:rsidRDefault="00592058" w:rsidP="00171071">
            <w:pPr>
              <w:jc w:val="center"/>
              <w:rPr>
                <w:rFonts w:asciiTheme="minorHAnsi" w:hAnsiTheme="minorHAnsi"/>
                <w:b/>
                <w:sz w:val="20"/>
                <w:szCs w:val="20"/>
              </w:rPr>
            </w:pPr>
            <w:r w:rsidRPr="00171071">
              <w:rPr>
                <w:rFonts w:asciiTheme="minorHAnsi" w:hAnsiTheme="minorHAnsi"/>
                <w:b/>
                <w:sz w:val="20"/>
                <w:szCs w:val="20"/>
              </w:rPr>
              <w:t>TSP</w:t>
            </w:r>
          </w:p>
        </w:tc>
      </w:tr>
      <w:tr w:rsidR="00592058" w:rsidRPr="00171071" w14:paraId="432E350B" w14:textId="77777777" w:rsidTr="00592058">
        <w:tc>
          <w:tcPr>
            <w:tcW w:w="605" w:type="dxa"/>
            <w:shd w:val="clear" w:color="auto" w:fill="DCDCFF"/>
          </w:tcPr>
          <w:p w14:paraId="467103F4" w14:textId="77777777" w:rsidR="00592058" w:rsidRPr="00171071" w:rsidRDefault="00592058"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742436AB" w:rsidR="00592058" w:rsidRPr="00171071" w:rsidRDefault="00592058" w:rsidP="00171071">
            <w:pPr>
              <w:jc w:val="center"/>
              <w:rPr>
                <w:rFonts w:asciiTheme="minorHAnsi" w:hAnsiTheme="minorHAnsi"/>
                <w:sz w:val="20"/>
                <w:szCs w:val="20"/>
              </w:rPr>
            </w:pPr>
          </w:p>
        </w:tc>
        <w:tc>
          <w:tcPr>
            <w:tcW w:w="605" w:type="dxa"/>
            <w:shd w:val="clear" w:color="auto" w:fill="DCDCFF"/>
          </w:tcPr>
          <w:p w14:paraId="4D8D342C"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D1763C3" w14:textId="2C5243DF" w:rsidR="00592058" w:rsidRPr="00171071" w:rsidRDefault="00592058" w:rsidP="00171071">
            <w:pPr>
              <w:jc w:val="center"/>
              <w:rPr>
                <w:rFonts w:asciiTheme="minorHAnsi" w:hAnsiTheme="minorHAnsi"/>
                <w:sz w:val="20"/>
                <w:szCs w:val="20"/>
              </w:rPr>
            </w:pPr>
          </w:p>
        </w:tc>
        <w:tc>
          <w:tcPr>
            <w:tcW w:w="605" w:type="dxa"/>
            <w:shd w:val="clear" w:color="auto" w:fill="DCDCFF"/>
          </w:tcPr>
          <w:p w14:paraId="455AF945"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20A5BF98" w14:textId="2EDECA4B"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088769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E39F869"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0FBBC86"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47C152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743728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18D48EF"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433D2E4" w14:textId="77777777" w:rsidR="00592058" w:rsidRPr="00171071" w:rsidRDefault="00592058" w:rsidP="00171071">
            <w:pPr>
              <w:jc w:val="center"/>
              <w:rPr>
                <w:rFonts w:asciiTheme="minorHAnsi" w:hAnsiTheme="minorHAnsi"/>
                <w:sz w:val="20"/>
                <w:szCs w:val="20"/>
              </w:rPr>
            </w:pPr>
          </w:p>
        </w:tc>
      </w:tr>
      <w:tr w:rsidR="00592058" w:rsidRPr="00171071" w14:paraId="53781A6C" w14:textId="77777777" w:rsidTr="00592058">
        <w:tc>
          <w:tcPr>
            <w:tcW w:w="605" w:type="dxa"/>
            <w:shd w:val="clear" w:color="auto" w:fill="DCDCFF"/>
          </w:tcPr>
          <w:p w14:paraId="5EB5B405" w14:textId="77777777" w:rsidR="00592058" w:rsidRPr="00171071" w:rsidRDefault="00592058"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6883798"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2C99D41" w14:textId="6B027E54" w:rsidR="00592058" w:rsidRPr="00171071" w:rsidRDefault="00592058" w:rsidP="00171071">
            <w:pPr>
              <w:jc w:val="center"/>
              <w:rPr>
                <w:rFonts w:asciiTheme="minorHAnsi" w:hAnsiTheme="minorHAnsi"/>
                <w:sz w:val="20"/>
                <w:szCs w:val="20"/>
              </w:rPr>
            </w:pPr>
          </w:p>
        </w:tc>
        <w:tc>
          <w:tcPr>
            <w:tcW w:w="605" w:type="dxa"/>
            <w:shd w:val="clear" w:color="auto" w:fill="DCDCFF"/>
          </w:tcPr>
          <w:p w14:paraId="3BA2BB0D"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2CB109C8" w14:textId="34035CB0"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334FAB3"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28290A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5F31DAB"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AC61743"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C7765F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B909678"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4E9413A" w14:textId="77777777" w:rsidR="00592058" w:rsidRPr="00171071" w:rsidRDefault="00592058" w:rsidP="00171071">
            <w:pPr>
              <w:jc w:val="center"/>
              <w:rPr>
                <w:rFonts w:asciiTheme="minorHAnsi" w:hAnsiTheme="minorHAnsi"/>
                <w:sz w:val="20"/>
                <w:szCs w:val="20"/>
              </w:rPr>
            </w:pPr>
          </w:p>
        </w:tc>
      </w:tr>
      <w:tr w:rsidR="00592058" w:rsidRPr="00171071" w14:paraId="5304790C" w14:textId="77777777" w:rsidTr="00592058">
        <w:tc>
          <w:tcPr>
            <w:tcW w:w="605" w:type="dxa"/>
            <w:shd w:val="clear" w:color="auto" w:fill="DCDCFF"/>
          </w:tcPr>
          <w:p w14:paraId="419A7E98" w14:textId="77777777" w:rsidR="00592058" w:rsidRPr="00171071" w:rsidRDefault="00592058"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616A6A7"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E04348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25EF88D"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43F7E25A" w14:textId="0007A3AF"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80B3F4C"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28825EB"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C23840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98C202F" w14:textId="103726F9" w:rsidR="00592058" w:rsidRPr="00171071" w:rsidRDefault="00592058" w:rsidP="00171071">
            <w:pPr>
              <w:jc w:val="center"/>
              <w:rPr>
                <w:rFonts w:asciiTheme="minorHAnsi" w:hAnsiTheme="minorHAnsi"/>
                <w:sz w:val="20"/>
                <w:szCs w:val="20"/>
              </w:rPr>
            </w:pPr>
          </w:p>
        </w:tc>
        <w:tc>
          <w:tcPr>
            <w:tcW w:w="605" w:type="dxa"/>
            <w:shd w:val="clear" w:color="auto" w:fill="DCDCFF"/>
          </w:tcPr>
          <w:p w14:paraId="0FBB94CD"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A483B57"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0193B4B" w14:textId="77777777" w:rsidR="00592058" w:rsidRPr="00171071" w:rsidRDefault="00592058" w:rsidP="00171071">
            <w:pPr>
              <w:jc w:val="center"/>
              <w:rPr>
                <w:rFonts w:asciiTheme="minorHAnsi" w:hAnsiTheme="minorHAnsi"/>
                <w:sz w:val="20"/>
                <w:szCs w:val="20"/>
              </w:rPr>
            </w:pPr>
          </w:p>
        </w:tc>
      </w:tr>
      <w:tr w:rsidR="00592058" w:rsidRPr="00171071" w14:paraId="63941807" w14:textId="77777777" w:rsidTr="00592058">
        <w:tc>
          <w:tcPr>
            <w:tcW w:w="605" w:type="dxa"/>
            <w:shd w:val="clear" w:color="auto" w:fill="DCDCFF"/>
          </w:tcPr>
          <w:p w14:paraId="6DA4A22A" w14:textId="77777777" w:rsidR="00592058" w:rsidRPr="00171071" w:rsidRDefault="00592058"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C4886D3"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5691E54"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CBD2F8A"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75EDBA58" w14:textId="71FAB05E"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3B795FA"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5016526"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19227AA"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F087BD4"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3832A0A"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9F09A0C"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E52A517" w14:textId="77777777" w:rsidR="00592058" w:rsidRPr="00171071" w:rsidRDefault="00592058" w:rsidP="00171071">
            <w:pPr>
              <w:jc w:val="center"/>
              <w:rPr>
                <w:rFonts w:asciiTheme="minorHAnsi" w:hAnsiTheme="minorHAnsi"/>
                <w:sz w:val="20"/>
                <w:szCs w:val="20"/>
              </w:rPr>
            </w:pPr>
          </w:p>
        </w:tc>
      </w:tr>
      <w:tr w:rsidR="00592058" w:rsidRPr="00171071" w14:paraId="45D2E201" w14:textId="77777777" w:rsidTr="00592058">
        <w:tc>
          <w:tcPr>
            <w:tcW w:w="605" w:type="dxa"/>
            <w:shd w:val="clear" w:color="auto" w:fill="DCDCFF"/>
          </w:tcPr>
          <w:p w14:paraId="76899C03" w14:textId="46352571" w:rsidR="00592058" w:rsidRPr="00171071" w:rsidRDefault="00592058"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1833196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B613C22"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C4CD066"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9E3B033"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23665ADA" w14:textId="394D0501"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913C04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5C3DB4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5BF0B5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D2270A2"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D47A587"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0A63277"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2EAD3F9" w14:textId="77777777" w:rsidR="00592058" w:rsidRPr="00171071" w:rsidRDefault="00592058" w:rsidP="00171071">
            <w:pPr>
              <w:jc w:val="center"/>
              <w:rPr>
                <w:rFonts w:asciiTheme="minorHAnsi" w:hAnsiTheme="minorHAnsi"/>
                <w:sz w:val="20"/>
                <w:szCs w:val="20"/>
              </w:rPr>
            </w:pPr>
          </w:p>
        </w:tc>
      </w:tr>
      <w:tr w:rsidR="00592058" w:rsidRPr="00171071" w14:paraId="7F89F4CA" w14:textId="77777777" w:rsidTr="00592058">
        <w:tc>
          <w:tcPr>
            <w:tcW w:w="605" w:type="dxa"/>
            <w:shd w:val="clear" w:color="auto" w:fill="DCDCFF"/>
          </w:tcPr>
          <w:p w14:paraId="0A3583D9" w14:textId="7FEA3B29" w:rsidR="00592058" w:rsidRPr="00171071" w:rsidRDefault="00592058" w:rsidP="000B0E7C">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420FCD5C"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3461EBB"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415E3B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6CEDAF2"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230A4326" w14:textId="5AC5BEC5"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354B94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454720C"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6A7F20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3FBDA52"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FF339FA"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10422E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6BB03B4" w14:textId="77777777" w:rsidR="00592058" w:rsidRPr="00171071" w:rsidRDefault="00592058" w:rsidP="00171071">
            <w:pPr>
              <w:jc w:val="center"/>
              <w:rPr>
                <w:rFonts w:asciiTheme="minorHAnsi" w:hAnsiTheme="minorHAnsi"/>
                <w:sz w:val="20"/>
                <w:szCs w:val="20"/>
              </w:rPr>
            </w:pPr>
          </w:p>
        </w:tc>
      </w:tr>
      <w:tr w:rsidR="00592058" w:rsidRPr="00171071" w14:paraId="3D565B92" w14:textId="77777777" w:rsidTr="00592058">
        <w:tc>
          <w:tcPr>
            <w:tcW w:w="605" w:type="dxa"/>
            <w:shd w:val="clear" w:color="auto" w:fill="DCDCFF"/>
          </w:tcPr>
          <w:p w14:paraId="2AB5D42E" w14:textId="57EC8F4D" w:rsidR="00592058" w:rsidRPr="00171071" w:rsidRDefault="00592058" w:rsidP="000B0E7C">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1C99AEFF"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EDB2EA6"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999711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E956B6F"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5802AFB3" w14:textId="6F346960"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633CDDF"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C6D9398"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2C3EEC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1AD44B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F318E8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B34878F"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9416897" w14:textId="77777777" w:rsidR="00592058" w:rsidRPr="00171071" w:rsidRDefault="00592058" w:rsidP="00171071">
            <w:pPr>
              <w:jc w:val="center"/>
              <w:rPr>
                <w:rFonts w:asciiTheme="minorHAnsi" w:hAnsiTheme="minorHAnsi"/>
                <w:sz w:val="20"/>
                <w:szCs w:val="20"/>
              </w:rPr>
            </w:pPr>
          </w:p>
        </w:tc>
      </w:tr>
      <w:tr w:rsidR="00592058" w:rsidRPr="00171071" w14:paraId="1CE5AEFF" w14:textId="77777777" w:rsidTr="00592058">
        <w:tc>
          <w:tcPr>
            <w:tcW w:w="605" w:type="dxa"/>
            <w:shd w:val="clear" w:color="auto" w:fill="DCDCFF"/>
          </w:tcPr>
          <w:p w14:paraId="4A416C53" w14:textId="29425D1B" w:rsidR="00592058" w:rsidRPr="00171071" w:rsidRDefault="00592058" w:rsidP="000B0E7C">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4AE586AA"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26C11C8" w14:textId="5A01DFCF"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6F3005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3601B64"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51CC3F7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4046D58"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8E3C1FB"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4957B12"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59F46EB" w14:textId="14F3F140"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A70761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76E5C1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FCED59C" w14:textId="77777777" w:rsidR="00592058" w:rsidRPr="00171071" w:rsidRDefault="00592058" w:rsidP="00171071">
            <w:pPr>
              <w:jc w:val="center"/>
              <w:rPr>
                <w:rFonts w:asciiTheme="minorHAnsi" w:hAnsiTheme="minorHAnsi"/>
                <w:sz w:val="20"/>
                <w:szCs w:val="20"/>
              </w:rPr>
            </w:pPr>
          </w:p>
        </w:tc>
      </w:tr>
      <w:tr w:rsidR="00592058" w:rsidRPr="00171071" w14:paraId="2C935B82" w14:textId="77777777" w:rsidTr="00592058">
        <w:tc>
          <w:tcPr>
            <w:tcW w:w="605" w:type="dxa"/>
            <w:shd w:val="clear" w:color="auto" w:fill="DCDCFF"/>
          </w:tcPr>
          <w:p w14:paraId="16AE75BE" w14:textId="2C2A57B4" w:rsidR="00592058" w:rsidRDefault="00592058" w:rsidP="000B0E7C">
            <w:pPr>
              <w:rPr>
                <w:rFonts w:asciiTheme="minorHAnsi" w:hAnsiTheme="minorHAnsi"/>
                <w:b/>
                <w:sz w:val="20"/>
                <w:szCs w:val="20"/>
              </w:rPr>
            </w:pPr>
            <w:r>
              <w:rPr>
                <w:rFonts w:asciiTheme="minorHAnsi" w:hAnsiTheme="minorHAnsi"/>
                <w:b/>
                <w:sz w:val="20"/>
                <w:szCs w:val="20"/>
              </w:rPr>
              <w:t>R9</w:t>
            </w:r>
          </w:p>
        </w:tc>
        <w:tc>
          <w:tcPr>
            <w:tcW w:w="605" w:type="dxa"/>
            <w:shd w:val="clear" w:color="auto" w:fill="DCDCFF"/>
          </w:tcPr>
          <w:p w14:paraId="3DE7AD0D"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BE699F2" w14:textId="0666C652" w:rsidR="00592058" w:rsidRDefault="00592058" w:rsidP="00171071">
            <w:pPr>
              <w:jc w:val="center"/>
              <w:rPr>
                <w:rFonts w:asciiTheme="minorHAnsi" w:hAnsiTheme="minorHAnsi"/>
                <w:sz w:val="20"/>
                <w:szCs w:val="20"/>
              </w:rPr>
            </w:pPr>
            <w:r w:rsidRPr="00D52A6C">
              <w:rPr>
                <w:rFonts w:asciiTheme="minorHAnsi" w:hAnsiTheme="minorHAnsi"/>
                <w:sz w:val="20"/>
                <w:szCs w:val="20"/>
              </w:rPr>
              <w:t>X*</w:t>
            </w:r>
          </w:p>
        </w:tc>
        <w:tc>
          <w:tcPr>
            <w:tcW w:w="605" w:type="dxa"/>
            <w:shd w:val="clear" w:color="auto" w:fill="DCDCFF"/>
          </w:tcPr>
          <w:p w14:paraId="58ACCB07"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7F5BDF5"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38C088C4"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57A223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97E840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59AB17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A9613CB" w14:textId="7DC77D5C" w:rsidR="00592058" w:rsidRDefault="00592058" w:rsidP="00171071">
            <w:pPr>
              <w:jc w:val="center"/>
              <w:rPr>
                <w:rFonts w:asciiTheme="minorHAnsi" w:hAnsiTheme="minorHAnsi"/>
                <w:sz w:val="20"/>
                <w:szCs w:val="20"/>
              </w:rPr>
            </w:pPr>
            <w:r w:rsidRPr="00D52A6C">
              <w:rPr>
                <w:rFonts w:asciiTheme="minorHAnsi" w:hAnsiTheme="minorHAnsi"/>
                <w:sz w:val="20"/>
                <w:szCs w:val="20"/>
              </w:rPr>
              <w:t>X*</w:t>
            </w:r>
          </w:p>
        </w:tc>
        <w:tc>
          <w:tcPr>
            <w:tcW w:w="605" w:type="dxa"/>
            <w:shd w:val="clear" w:color="auto" w:fill="DCDCFF"/>
          </w:tcPr>
          <w:p w14:paraId="2A82211F"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D3D7BF3"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AC90361" w14:textId="77777777" w:rsidR="00592058" w:rsidRPr="00171071" w:rsidRDefault="00592058" w:rsidP="00171071">
            <w:pPr>
              <w:jc w:val="center"/>
              <w:rPr>
                <w:rFonts w:asciiTheme="minorHAnsi" w:hAnsiTheme="minorHAnsi"/>
                <w:sz w:val="20"/>
                <w:szCs w:val="20"/>
              </w:rPr>
            </w:pPr>
          </w:p>
        </w:tc>
      </w:tr>
      <w:tr w:rsidR="00592058" w:rsidRPr="00171071" w14:paraId="2BE561CF" w14:textId="77777777" w:rsidTr="00592058">
        <w:tc>
          <w:tcPr>
            <w:tcW w:w="605" w:type="dxa"/>
            <w:shd w:val="clear" w:color="auto" w:fill="DCDCFF"/>
          </w:tcPr>
          <w:p w14:paraId="203FC720" w14:textId="6F73672F" w:rsidR="00592058" w:rsidRDefault="00592058" w:rsidP="000B0E7C">
            <w:pPr>
              <w:rPr>
                <w:rFonts w:asciiTheme="minorHAnsi" w:hAnsiTheme="minorHAnsi"/>
                <w:b/>
                <w:sz w:val="20"/>
                <w:szCs w:val="20"/>
              </w:rPr>
            </w:pPr>
            <w:r>
              <w:rPr>
                <w:rFonts w:asciiTheme="minorHAnsi" w:hAnsiTheme="minorHAnsi"/>
                <w:b/>
                <w:sz w:val="20"/>
                <w:szCs w:val="20"/>
              </w:rPr>
              <w:t>R10</w:t>
            </w:r>
          </w:p>
        </w:tc>
        <w:tc>
          <w:tcPr>
            <w:tcW w:w="605" w:type="dxa"/>
            <w:shd w:val="clear" w:color="auto" w:fill="DCDCFF"/>
          </w:tcPr>
          <w:p w14:paraId="49C6CBAD"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A807666" w14:textId="77777777" w:rsidR="00592058" w:rsidRDefault="00592058" w:rsidP="00171071">
            <w:pPr>
              <w:jc w:val="center"/>
              <w:rPr>
                <w:rFonts w:asciiTheme="minorHAnsi" w:hAnsiTheme="minorHAnsi"/>
                <w:sz w:val="20"/>
                <w:szCs w:val="20"/>
              </w:rPr>
            </w:pPr>
          </w:p>
        </w:tc>
        <w:tc>
          <w:tcPr>
            <w:tcW w:w="605" w:type="dxa"/>
            <w:shd w:val="clear" w:color="auto" w:fill="DCDCFF"/>
          </w:tcPr>
          <w:p w14:paraId="5D4B1CF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5A4125E"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34A7A807"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73EA887"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9D4395B"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DA92AB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DD822A3" w14:textId="38C16B93" w:rsidR="00592058" w:rsidRDefault="00592058" w:rsidP="00171071">
            <w:pPr>
              <w:jc w:val="center"/>
              <w:rPr>
                <w:rFonts w:asciiTheme="minorHAnsi" w:hAnsiTheme="minorHAnsi"/>
                <w:sz w:val="20"/>
                <w:szCs w:val="20"/>
              </w:rPr>
            </w:pPr>
            <w:r w:rsidRPr="00D52A6C">
              <w:rPr>
                <w:rFonts w:asciiTheme="minorHAnsi" w:hAnsiTheme="minorHAnsi"/>
                <w:sz w:val="20"/>
                <w:szCs w:val="20"/>
              </w:rPr>
              <w:t>X</w:t>
            </w:r>
          </w:p>
        </w:tc>
        <w:tc>
          <w:tcPr>
            <w:tcW w:w="605" w:type="dxa"/>
            <w:shd w:val="clear" w:color="auto" w:fill="DCDCFF"/>
          </w:tcPr>
          <w:p w14:paraId="67B5D2F4"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56AD1B4"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DFBB1EB" w14:textId="77777777" w:rsidR="00592058" w:rsidRPr="00171071" w:rsidRDefault="00592058" w:rsidP="00171071">
            <w:pPr>
              <w:jc w:val="center"/>
              <w:rPr>
                <w:rFonts w:asciiTheme="minorHAnsi" w:hAnsiTheme="minorHAnsi"/>
                <w:sz w:val="20"/>
                <w:szCs w:val="20"/>
              </w:rPr>
            </w:pPr>
          </w:p>
        </w:tc>
      </w:tr>
      <w:tr w:rsidR="00592058" w:rsidRPr="00171071" w14:paraId="2443FCB4" w14:textId="77777777" w:rsidTr="00592058">
        <w:tc>
          <w:tcPr>
            <w:tcW w:w="605" w:type="dxa"/>
            <w:shd w:val="clear" w:color="auto" w:fill="DCDCFF"/>
          </w:tcPr>
          <w:p w14:paraId="66D1D9AF" w14:textId="394A6B43" w:rsidR="00592058" w:rsidRDefault="00592058" w:rsidP="000B0E7C">
            <w:pPr>
              <w:rPr>
                <w:rFonts w:asciiTheme="minorHAnsi" w:hAnsiTheme="minorHAnsi"/>
                <w:b/>
                <w:sz w:val="20"/>
                <w:szCs w:val="20"/>
              </w:rPr>
            </w:pPr>
            <w:r>
              <w:rPr>
                <w:rFonts w:asciiTheme="minorHAnsi" w:hAnsiTheme="minorHAnsi"/>
                <w:b/>
                <w:sz w:val="20"/>
                <w:szCs w:val="20"/>
              </w:rPr>
              <w:t>R11</w:t>
            </w:r>
          </w:p>
        </w:tc>
        <w:tc>
          <w:tcPr>
            <w:tcW w:w="605" w:type="dxa"/>
            <w:shd w:val="clear" w:color="auto" w:fill="DCDCFF"/>
          </w:tcPr>
          <w:p w14:paraId="1B990D0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9969CF0" w14:textId="77777777" w:rsidR="00592058" w:rsidRDefault="00592058" w:rsidP="00171071">
            <w:pPr>
              <w:jc w:val="center"/>
              <w:rPr>
                <w:rFonts w:asciiTheme="minorHAnsi" w:hAnsiTheme="minorHAnsi"/>
                <w:sz w:val="20"/>
                <w:szCs w:val="20"/>
              </w:rPr>
            </w:pPr>
          </w:p>
        </w:tc>
        <w:tc>
          <w:tcPr>
            <w:tcW w:w="605" w:type="dxa"/>
            <w:shd w:val="clear" w:color="auto" w:fill="DCDCFF"/>
          </w:tcPr>
          <w:p w14:paraId="020F8EA4"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9DFC8D3"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6FBF5E6C" w14:textId="74A3DB94"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E1F8079"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9909B3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B9E7CB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A246BFA" w14:textId="77777777" w:rsidR="00592058" w:rsidRDefault="00592058" w:rsidP="00171071">
            <w:pPr>
              <w:jc w:val="center"/>
              <w:rPr>
                <w:rFonts w:asciiTheme="minorHAnsi" w:hAnsiTheme="minorHAnsi"/>
                <w:sz w:val="20"/>
                <w:szCs w:val="20"/>
              </w:rPr>
            </w:pPr>
          </w:p>
        </w:tc>
        <w:tc>
          <w:tcPr>
            <w:tcW w:w="605" w:type="dxa"/>
            <w:shd w:val="clear" w:color="auto" w:fill="DCDCFF"/>
          </w:tcPr>
          <w:p w14:paraId="024F1F54"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0719443"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0519168" w14:textId="77777777" w:rsidR="00592058" w:rsidRPr="00171071" w:rsidRDefault="00592058" w:rsidP="00171071">
            <w:pPr>
              <w:jc w:val="center"/>
              <w:rPr>
                <w:rFonts w:asciiTheme="minorHAnsi" w:hAnsiTheme="minorHAnsi"/>
                <w:sz w:val="20"/>
                <w:szCs w:val="20"/>
              </w:rPr>
            </w:pPr>
          </w:p>
        </w:tc>
      </w:tr>
      <w:tr w:rsidR="00592058" w:rsidRPr="00171071" w14:paraId="72AFB159" w14:textId="77777777" w:rsidTr="00592058">
        <w:tc>
          <w:tcPr>
            <w:tcW w:w="605" w:type="dxa"/>
            <w:shd w:val="clear" w:color="auto" w:fill="DCDCFF"/>
          </w:tcPr>
          <w:p w14:paraId="30B1A239" w14:textId="7701C679" w:rsidR="00592058" w:rsidRDefault="00592058" w:rsidP="000B0E7C">
            <w:pPr>
              <w:rPr>
                <w:rFonts w:asciiTheme="minorHAnsi" w:hAnsiTheme="minorHAnsi"/>
                <w:b/>
                <w:sz w:val="20"/>
                <w:szCs w:val="20"/>
              </w:rPr>
            </w:pPr>
            <w:r>
              <w:rPr>
                <w:rFonts w:asciiTheme="minorHAnsi" w:hAnsiTheme="minorHAnsi"/>
                <w:b/>
                <w:sz w:val="20"/>
                <w:szCs w:val="20"/>
              </w:rPr>
              <w:t>R12</w:t>
            </w:r>
          </w:p>
        </w:tc>
        <w:tc>
          <w:tcPr>
            <w:tcW w:w="605" w:type="dxa"/>
            <w:shd w:val="clear" w:color="auto" w:fill="DCDCFF"/>
          </w:tcPr>
          <w:p w14:paraId="29A930C3"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AC06A53" w14:textId="77777777" w:rsidR="00592058" w:rsidRDefault="00592058" w:rsidP="00171071">
            <w:pPr>
              <w:jc w:val="center"/>
              <w:rPr>
                <w:rFonts w:asciiTheme="minorHAnsi" w:hAnsiTheme="minorHAnsi"/>
                <w:sz w:val="20"/>
                <w:szCs w:val="20"/>
              </w:rPr>
            </w:pPr>
          </w:p>
        </w:tc>
        <w:tc>
          <w:tcPr>
            <w:tcW w:w="605" w:type="dxa"/>
            <w:shd w:val="clear" w:color="auto" w:fill="DCDCFF"/>
          </w:tcPr>
          <w:p w14:paraId="22BBE8EA"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DE32F07"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57FDC77F" w14:textId="4D2BB82C"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E280FAC"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1EE079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3A4DD2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6C40F37" w14:textId="77777777" w:rsidR="00592058" w:rsidRDefault="00592058" w:rsidP="00171071">
            <w:pPr>
              <w:jc w:val="center"/>
              <w:rPr>
                <w:rFonts w:asciiTheme="minorHAnsi" w:hAnsiTheme="minorHAnsi"/>
                <w:sz w:val="20"/>
                <w:szCs w:val="20"/>
              </w:rPr>
            </w:pPr>
          </w:p>
        </w:tc>
        <w:tc>
          <w:tcPr>
            <w:tcW w:w="605" w:type="dxa"/>
            <w:shd w:val="clear" w:color="auto" w:fill="DCDCFF"/>
          </w:tcPr>
          <w:p w14:paraId="2A885B64"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C26DDD3"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A18C0F8" w14:textId="77777777" w:rsidR="00592058" w:rsidRPr="00171071" w:rsidRDefault="00592058" w:rsidP="00171071">
            <w:pPr>
              <w:jc w:val="center"/>
              <w:rPr>
                <w:rFonts w:asciiTheme="minorHAnsi" w:hAnsiTheme="minorHAnsi"/>
                <w:sz w:val="20"/>
                <w:szCs w:val="20"/>
              </w:rPr>
            </w:pPr>
          </w:p>
        </w:tc>
      </w:tr>
      <w:tr w:rsidR="00592058" w:rsidRPr="00171071" w14:paraId="1B29961A" w14:textId="77777777" w:rsidTr="00592058">
        <w:tc>
          <w:tcPr>
            <w:tcW w:w="605" w:type="dxa"/>
            <w:shd w:val="clear" w:color="auto" w:fill="DCDCFF"/>
          </w:tcPr>
          <w:p w14:paraId="3980FF41" w14:textId="1A2807B2" w:rsidR="00592058" w:rsidRDefault="00592058" w:rsidP="000B0E7C">
            <w:pPr>
              <w:rPr>
                <w:rFonts w:asciiTheme="minorHAnsi" w:hAnsiTheme="minorHAnsi"/>
                <w:b/>
                <w:sz w:val="20"/>
                <w:szCs w:val="20"/>
              </w:rPr>
            </w:pPr>
            <w:r>
              <w:rPr>
                <w:rFonts w:asciiTheme="minorHAnsi" w:hAnsiTheme="minorHAnsi"/>
                <w:b/>
                <w:sz w:val="20"/>
                <w:szCs w:val="20"/>
              </w:rPr>
              <w:t>R13</w:t>
            </w:r>
          </w:p>
        </w:tc>
        <w:tc>
          <w:tcPr>
            <w:tcW w:w="605" w:type="dxa"/>
            <w:shd w:val="clear" w:color="auto" w:fill="DCDCFF"/>
          </w:tcPr>
          <w:p w14:paraId="24CD2C1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E205EA4" w14:textId="77777777" w:rsidR="00592058" w:rsidRDefault="00592058" w:rsidP="00171071">
            <w:pPr>
              <w:jc w:val="center"/>
              <w:rPr>
                <w:rFonts w:asciiTheme="minorHAnsi" w:hAnsiTheme="minorHAnsi"/>
                <w:sz w:val="20"/>
                <w:szCs w:val="20"/>
              </w:rPr>
            </w:pPr>
          </w:p>
        </w:tc>
        <w:tc>
          <w:tcPr>
            <w:tcW w:w="605" w:type="dxa"/>
            <w:shd w:val="clear" w:color="auto" w:fill="DCDCFF"/>
          </w:tcPr>
          <w:p w14:paraId="6ADBAAF1"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839D903"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73A29A02" w14:textId="2145501F"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420086B"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BEFB0DB"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560C668"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CA85F91" w14:textId="77777777" w:rsidR="00592058" w:rsidRDefault="00592058" w:rsidP="00171071">
            <w:pPr>
              <w:jc w:val="center"/>
              <w:rPr>
                <w:rFonts w:asciiTheme="minorHAnsi" w:hAnsiTheme="minorHAnsi"/>
                <w:sz w:val="20"/>
                <w:szCs w:val="20"/>
              </w:rPr>
            </w:pPr>
          </w:p>
        </w:tc>
        <w:tc>
          <w:tcPr>
            <w:tcW w:w="605" w:type="dxa"/>
            <w:shd w:val="clear" w:color="auto" w:fill="DCDCFF"/>
          </w:tcPr>
          <w:p w14:paraId="42672B12"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0AEC32E0"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2686CFB" w14:textId="77777777" w:rsidR="00592058" w:rsidRPr="00171071" w:rsidRDefault="00592058" w:rsidP="00171071">
            <w:pPr>
              <w:jc w:val="center"/>
              <w:rPr>
                <w:rFonts w:asciiTheme="minorHAnsi" w:hAnsiTheme="minorHAnsi"/>
                <w:sz w:val="20"/>
                <w:szCs w:val="20"/>
              </w:rPr>
            </w:pPr>
          </w:p>
        </w:tc>
      </w:tr>
      <w:tr w:rsidR="00592058" w:rsidRPr="00171071" w14:paraId="72141A60" w14:textId="77777777" w:rsidTr="00592058">
        <w:tc>
          <w:tcPr>
            <w:tcW w:w="605" w:type="dxa"/>
            <w:shd w:val="clear" w:color="auto" w:fill="DCDCFF"/>
          </w:tcPr>
          <w:p w14:paraId="79DA4FEA" w14:textId="0CBBF555" w:rsidR="00592058" w:rsidRDefault="00592058" w:rsidP="000B0E7C">
            <w:pPr>
              <w:rPr>
                <w:rFonts w:asciiTheme="minorHAnsi" w:hAnsiTheme="minorHAnsi"/>
                <w:b/>
                <w:sz w:val="20"/>
                <w:szCs w:val="20"/>
              </w:rPr>
            </w:pPr>
            <w:r>
              <w:rPr>
                <w:rFonts w:asciiTheme="minorHAnsi" w:hAnsiTheme="minorHAnsi"/>
                <w:b/>
                <w:sz w:val="20"/>
                <w:szCs w:val="20"/>
              </w:rPr>
              <w:t>R14</w:t>
            </w:r>
          </w:p>
        </w:tc>
        <w:tc>
          <w:tcPr>
            <w:tcW w:w="605" w:type="dxa"/>
            <w:shd w:val="clear" w:color="auto" w:fill="DCDCFF"/>
          </w:tcPr>
          <w:p w14:paraId="4738AF1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4A181D5" w14:textId="77777777" w:rsidR="00592058" w:rsidRDefault="00592058" w:rsidP="00171071">
            <w:pPr>
              <w:jc w:val="center"/>
              <w:rPr>
                <w:rFonts w:asciiTheme="minorHAnsi" w:hAnsiTheme="minorHAnsi"/>
                <w:sz w:val="20"/>
                <w:szCs w:val="20"/>
              </w:rPr>
            </w:pPr>
          </w:p>
        </w:tc>
        <w:tc>
          <w:tcPr>
            <w:tcW w:w="605" w:type="dxa"/>
            <w:shd w:val="clear" w:color="auto" w:fill="DCDCFF"/>
          </w:tcPr>
          <w:p w14:paraId="22FEB3FA"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04B515E"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6B62A8DE" w14:textId="7B1F6A75" w:rsidR="00592058" w:rsidRPr="00171071"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3CC446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E68BAA5"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72CD319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4F566E5" w14:textId="77777777" w:rsidR="00592058" w:rsidRDefault="00592058" w:rsidP="00171071">
            <w:pPr>
              <w:jc w:val="center"/>
              <w:rPr>
                <w:rFonts w:asciiTheme="minorHAnsi" w:hAnsiTheme="minorHAnsi"/>
                <w:sz w:val="20"/>
                <w:szCs w:val="20"/>
              </w:rPr>
            </w:pPr>
          </w:p>
        </w:tc>
        <w:tc>
          <w:tcPr>
            <w:tcW w:w="605" w:type="dxa"/>
            <w:shd w:val="clear" w:color="auto" w:fill="DCDCFF"/>
          </w:tcPr>
          <w:p w14:paraId="157939A2"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6A4B88B"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8488B47" w14:textId="77777777" w:rsidR="00592058" w:rsidRPr="00171071" w:rsidRDefault="00592058" w:rsidP="00171071">
            <w:pPr>
              <w:jc w:val="center"/>
              <w:rPr>
                <w:rFonts w:asciiTheme="minorHAnsi" w:hAnsiTheme="minorHAnsi"/>
                <w:sz w:val="20"/>
                <w:szCs w:val="20"/>
              </w:rPr>
            </w:pPr>
          </w:p>
        </w:tc>
      </w:tr>
      <w:tr w:rsidR="00592058" w:rsidRPr="00171071" w14:paraId="74842A13" w14:textId="77777777" w:rsidTr="00592058">
        <w:tc>
          <w:tcPr>
            <w:tcW w:w="605" w:type="dxa"/>
            <w:shd w:val="clear" w:color="auto" w:fill="DCDCFF"/>
          </w:tcPr>
          <w:p w14:paraId="65D4AD6B" w14:textId="77777777" w:rsidR="00592058" w:rsidRPr="00171071" w:rsidRDefault="00592058" w:rsidP="00B842C3">
            <w:pPr>
              <w:jc w:val="center"/>
              <w:rPr>
                <w:rFonts w:asciiTheme="minorHAnsi" w:hAnsiTheme="minorHAnsi"/>
                <w:b/>
                <w:sz w:val="20"/>
                <w:szCs w:val="20"/>
              </w:rPr>
            </w:pPr>
          </w:p>
        </w:tc>
        <w:tc>
          <w:tcPr>
            <w:tcW w:w="605" w:type="dxa"/>
            <w:shd w:val="clear" w:color="auto" w:fill="DCDCFF"/>
          </w:tcPr>
          <w:p w14:paraId="2B0DCC92"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4B6DC9B1"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4DDF5E2C"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0D2C93C8"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GOP</w:t>
            </w:r>
          </w:p>
        </w:tc>
        <w:tc>
          <w:tcPr>
            <w:tcW w:w="742" w:type="dxa"/>
            <w:shd w:val="clear" w:color="auto" w:fill="DCDCFF"/>
          </w:tcPr>
          <w:p w14:paraId="43791FC6" w14:textId="35FEE155" w:rsidR="00592058" w:rsidRPr="00171071" w:rsidRDefault="00592058" w:rsidP="00B25208">
            <w:pPr>
              <w:jc w:val="center"/>
              <w:rPr>
                <w:rFonts w:asciiTheme="minorHAnsi" w:hAnsiTheme="minorHAnsi"/>
                <w:b/>
                <w:sz w:val="20"/>
                <w:szCs w:val="20"/>
              </w:rPr>
            </w:pPr>
            <w:r w:rsidRPr="00171071">
              <w:rPr>
                <w:rFonts w:asciiTheme="minorHAnsi" w:hAnsiTheme="minorHAnsi"/>
                <w:b/>
                <w:sz w:val="20"/>
                <w:szCs w:val="20"/>
              </w:rPr>
              <w:t>PA</w:t>
            </w:r>
            <w:r>
              <w:rPr>
                <w:rFonts w:asciiTheme="minorHAnsi" w:hAnsiTheme="minorHAnsi"/>
                <w:b/>
                <w:sz w:val="20"/>
                <w:szCs w:val="20"/>
              </w:rPr>
              <w:t>/</w:t>
            </w:r>
            <w:r w:rsidRPr="00171071">
              <w:rPr>
                <w:rFonts w:asciiTheme="minorHAnsi" w:hAnsiTheme="minorHAnsi"/>
                <w:b/>
                <w:sz w:val="20"/>
                <w:szCs w:val="20"/>
              </w:rPr>
              <w:t>P</w:t>
            </w:r>
            <w:r>
              <w:rPr>
                <w:rFonts w:asciiTheme="minorHAnsi" w:hAnsiTheme="minorHAnsi"/>
                <w:b/>
                <w:sz w:val="20"/>
                <w:szCs w:val="20"/>
              </w:rPr>
              <w:t>C</w:t>
            </w:r>
          </w:p>
        </w:tc>
        <w:tc>
          <w:tcPr>
            <w:tcW w:w="605" w:type="dxa"/>
            <w:shd w:val="clear" w:color="auto" w:fill="DCDCFF"/>
          </w:tcPr>
          <w:p w14:paraId="516DD2B1"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7D38BFF1"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0528731F"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7BD51565"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38A2B92E"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55A6EC5B"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7FC6464E" w14:textId="77777777" w:rsidR="00592058" w:rsidRPr="00171071" w:rsidRDefault="00592058" w:rsidP="00B842C3">
            <w:pPr>
              <w:jc w:val="center"/>
              <w:rPr>
                <w:rFonts w:asciiTheme="minorHAnsi" w:hAnsiTheme="minorHAnsi"/>
                <w:b/>
                <w:sz w:val="20"/>
                <w:szCs w:val="20"/>
              </w:rPr>
            </w:pPr>
            <w:r w:rsidRPr="00171071">
              <w:rPr>
                <w:rFonts w:asciiTheme="minorHAnsi" w:hAnsiTheme="minorHAnsi"/>
                <w:b/>
                <w:sz w:val="20"/>
                <w:szCs w:val="20"/>
              </w:rPr>
              <w:t>TSP</w:t>
            </w:r>
          </w:p>
        </w:tc>
      </w:tr>
      <w:tr w:rsidR="00592058" w:rsidRPr="00171071" w14:paraId="1F90F2DA" w14:textId="77777777" w:rsidTr="00592058">
        <w:tc>
          <w:tcPr>
            <w:tcW w:w="605" w:type="dxa"/>
            <w:shd w:val="clear" w:color="auto" w:fill="DCDCFF"/>
          </w:tcPr>
          <w:p w14:paraId="016D8E85" w14:textId="16C150EA" w:rsidR="00592058" w:rsidRDefault="00592058" w:rsidP="000B0E7C">
            <w:pPr>
              <w:rPr>
                <w:rFonts w:asciiTheme="minorHAnsi" w:hAnsiTheme="minorHAnsi"/>
                <w:b/>
                <w:sz w:val="20"/>
                <w:szCs w:val="20"/>
              </w:rPr>
            </w:pPr>
            <w:r>
              <w:rPr>
                <w:rFonts w:asciiTheme="minorHAnsi" w:hAnsiTheme="minorHAnsi"/>
                <w:b/>
                <w:sz w:val="20"/>
                <w:szCs w:val="20"/>
              </w:rPr>
              <w:t>R15</w:t>
            </w:r>
          </w:p>
        </w:tc>
        <w:tc>
          <w:tcPr>
            <w:tcW w:w="605" w:type="dxa"/>
            <w:shd w:val="clear" w:color="auto" w:fill="DCDCFF"/>
          </w:tcPr>
          <w:p w14:paraId="630138C4"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40EB96BD" w14:textId="77777777" w:rsidR="00592058" w:rsidRDefault="00592058" w:rsidP="00171071">
            <w:pPr>
              <w:jc w:val="center"/>
              <w:rPr>
                <w:rFonts w:asciiTheme="minorHAnsi" w:hAnsiTheme="minorHAnsi"/>
                <w:sz w:val="20"/>
                <w:szCs w:val="20"/>
              </w:rPr>
            </w:pPr>
          </w:p>
        </w:tc>
        <w:tc>
          <w:tcPr>
            <w:tcW w:w="605" w:type="dxa"/>
            <w:shd w:val="clear" w:color="auto" w:fill="DCDCFF"/>
          </w:tcPr>
          <w:p w14:paraId="2902A64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5B2C96A" w14:textId="77777777" w:rsidR="00592058" w:rsidRPr="00171071" w:rsidRDefault="00592058" w:rsidP="00171071">
            <w:pPr>
              <w:jc w:val="center"/>
              <w:rPr>
                <w:rFonts w:asciiTheme="minorHAnsi" w:hAnsiTheme="minorHAnsi"/>
                <w:sz w:val="20"/>
                <w:szCs w:val="20"/>
              </w:rPr>
            </w:pPr>
          </w:p>
        </w:tc>
        <w:tc>
          <w:tcPr>
            <w:tcW w:w="742" w:type="dxa"/>
            <w:shd w:val="clear" w:color="auto" w:fill="DCDCFF"/>
          </w:tcPr>
          <w:p w14:paraId="4AEBE489" w14:textId="1149F1EF" w:rsidR="00592058" w:rsidRDefault="0059205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F93A618"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5E57D636"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6AC1BA3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2512DA8E" w14:textId="77777777" w:rsidR="00592058" w:rsidRDefault="00592058" w:rsidP="00171071">
            <w:pPr>
              <w:jc w:val="center"/>
              <w:rPr>
                <w:rFonts w:asciiTheme="minorHAnsi" w:hAnsiTheme="minorHAnsi"/>
                <w:sz w:val="20"/>
                <w:szCs w:val="20"/>
              </w:rPr>
            </w:pPr>
          </w:p>
        </w:tc>
        <w:tc>
          <w:tcPr>
            <w:tcW w:w="605" w:type="dxa"/>
            <w:shd w:val="clear" w:color="auto" w:fill="DCDCFF"/>
          </w:tcPr>
          <w:p w14:paraId="5F5740FE"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31652E16" w14:textId="77777777" w:rsidR="00592058" w:rsidRPr="00171071" w:rsidRDefault="00592058" w:rsidP="00171071">
            <w:pPr>
              <w:jc w:val="center"/>
              <w:rPr>
                <w:rFonts w:asciiTheme="minorHAnsi" w:hAnsiTheme="minorHAnsi"/>
                <w:sz w:val="20"/>
                <w:szCs w:val="20"/>
              </w:rPr>
            </w:pPr>
          </w:p>
        </w:tc>
        <w:tc>
          <w:tcPr>
            <w:tcW w:w="605" w:type="dxa"/>
            <w:shd w:val="clear" w:color="auto" w:fill="DCDCFF"/>
          </w:tcPr>
          <w:p w14:paraId="11A5C55B" w14:textId="77777777" w:rsidR="00592058" w:rsidRPr="00171071" w:rsidRDefault="00592058" w:rsidP="00171071">
            <w:pPr>
              <w:jc w:val="center"/>
              <w:rPr>
                <w:rFonts w:asciiTheme="minorHAnsi" w:hAnsiTheme="minorHAnsi"/>
                <w:sz w:val="20"/>
                <w:szCs w:val="20"/>
              </w:rPr>
            </w:pPr>
          </w:p>
        </w:tc>
      </w:tr>
    </w:tbl>
    <w:p w14:paraId="436AB8FB" w14:textId="652C0624" w:rsidR="00DB2F71" w:rsidRDefault="002954D0" w:rsidP="002954D0">
      <w:pPr>
        <w:autoSpaceDE/>
        <w:autoSpaceDN/>
        <w:adjustRightInd/>
        <w:rPr>
          <w:rFonts w:asciiTheme="minorHAnsi" w:hAnsiTheme="minorHAnsi" w:cs="Times New Roman"/>
          <w:sz w:val="16"/>
          <w:szCs w:val="16"/>
        </w:rPr>
      </w:pPr>
      <w:r w:rsidRPr="002954D0">
        <w:rPr>
          <w:rFonts w:asciiTheme="minorHAnsi" w:hAnsiTheme="minorHAnsi" w:cs="Times New Roman"/>
          <w:sz w:val="16"/>
          <w:szCs w:val="16"/>
        </w:rPr>
        <w:t>* UFLS entities shall mean all entities that are responsible for the ownership, operation, or control of UFLS equipment as required by the UFLS program established by the Planning Coordinators. Such entities may include one or more of the following:</w:t>
      </w:r>
      <w:r>
        <w:rPr>
          <w:rFonts w:asciiTheme="minorHAnsi" w:hAnsiTheme="minorHAnsi" w:cs="Times New Roman"/>
          <w:sz w:val="16"/>
          <w:szCs w:val="16"/>
        </w:rPr>
        <w:t xml:space="preserve"> T</w:t>
      </w:r>
      <w:r w:rsidRPr="002954D0">
        <w:rPr>
          <w:rFonts w:asciiTheme="minorHAnsi" w:hAnsiTheme="minorHAnsi" w:cs="Times New Roman"/>
          <w:sz w:val="16"/>
          <w:szCs w:val="16"/>
        </w:rPr>
        <w:t>ransmission Owners</w:t>
      </w:r>
      <w:r>
        <w:rPr>
          <w:rFonts w:asciiTheme="minorHAnsi" w:hAnsiTheme="minorHAnsi" w:cs="Times New Roman"/>
          <w:sz w:val="16"/>
          <w:szCs w:val="16"/>
        </w:rPr>
        <w:t xml:space="preserve">, </w:t>
      </w:r>
      <w:r w:rsidRPr="002954D0">
        <w:rPr>
          <w:rFonts w:asciiTheme="minorHAnsi" w:hAnsiTheme="minorHAnsi" w:cs="Times New Roman"/>
          <w:sz w:val="16"/>
          <w:szCs w:val="16"/>
        </w:rPr>
        <w:t>Distribution Providers</w:t>
      </w:r>
      <w:r>
        <w:rPr>
          <w:rFonts w:asciiTheme="minorHAnsi" w:hAnsiTheme="minorHAnsi" w:cs="Times New Roman"/>
          <w:sz w:val="16"/>
          <w:szCs w:val="16"/>
        </w:rPr>
        <w:t>, T</w:t>
      </w:r>
      <w:r w:rsidRPr="002954D0">
        <w:rPr>
          <w:rFonts w:asciiTheme="minorHAnsi" w:hAnsiTheme="minorHAnsi" w:cs="Times New Roman"/>
          <w:sz w:val="16"/>
          <w:szCs w:val="16"/>
        </w:rPr>
        <w:t>ransmission Owners that own Elements identified in the UFLS program established by the Planning Coordinators.</w:t>
      </w:r>
    </w:p>
    <w:p w14:paraId="64F4759B" w14:textId="77777777" w:rsidR="002954D0" w:rsidRPr="002954D0" w:rsidRDefault="002954D0" w:rsidP="002954D0">
      <w:pPr>
        <w:autoSpaceDE/>
        <w:autoSpaceDN/>
        <w:adjustRightInd/>
        <w:rPr>
          <w:rFonts w:asciiTheme="minorHAnsi" w:hAnsiTheme="minorHAnsi" w:cs="Times New Roman"/>
          <w:sz w:val="16"/>
          <w:szCs w:val="16"/>
        </w:rPr>
      </w:pPr>
    </w:p>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Green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4183C221" w14:textId="77777777" w:rsidR="000B0E7C" w:rsidRDefault="000B0E7C">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76BB5376" w14:textId="77777777" w:rsidR="007D62B4" w:rsidRDefault="003E1E03" w:rsidP="007D62B4">
      <w:pPr>
        <w:pStyle w:val="SectHead"/>
      </w:pPr>
      <w:r>
        <w:lastRenderedPageBreak/>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FE4A7A">
        <w:tc>
          <w:tcPr>
            <w:tcW w:w="738" w:type="dxa"/>
            <w:tcBorders>
              <w:bottom w:val="single" w:sz="4" w:space="0" w:color="auto"/>
            </w:tcBorders>
            <w:shd w:val="clear" w:color="auto" w:fill="DCDCFF"/>
          </w:tcPr>
          <w:p w14:paraId="74A72C6D" w14:textId="77777777" w:rsidR="003E1E03" w:rsidRPr="006C43BC" w:rsidRDefault="003E1E03" w:rsidP="00B842C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40" w:type="dxa"/>
            <w:shd w:val="clear" w:color="auto" w:fill="DCDCFF"/>
          </w:tcPr>
          <w:p w14:paraId="4C603DA5" w14:textId="77777777" w:rsidR="003E1E03" w:rsidRPr="006C43BC" w:rsidRDefault="003E1E03" w:rsidP="00B842C3">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300" w:type="dxa"/>
            <w:shd w:val="clear" w:color="auto" w:fill="DCDCFF"/>
          </w:tcPr>
          <w:p w14:paraId="2329BA16" w14:textId="77777777" w:rsidR="003E1E03" w:rsidRPr="006C43BC" w:rsidRDefault="003E1E03" w:rsidP="00B842C3">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538" w:type="dxa"/>
            <w:shd w:val="clear" w:color="auto" w:fill="DCDCFF"/>
          </w:tcPr>
          <w:p w14:paraId="12D49AFD" w14:textId="77777777" w:rsidR="003E1E03" w:rsidRPr="006C43BC" w:rsidRDefault="003E1E03" w:rsidP="00B842C3">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FE4A7A">
        <w:tc>
          <w:tcPr>
            <w:tcW w:w="738"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40" w:type="dxa"/>
          </w:tcPr>
          <w:p w14:paraId="6EBD9CB2" w14:textId="77777777" w:rsidR="003E1E03" w:rsidRPr="00705BB3" w:rsidRDefault="003E1E03" w:rsidP="00B842C3">
            <w:pPr>
              <w:widowControl w:val="0"/>
              <w:rPr>
                <w:rFonts w:asciiTheme="minorHAnsi" w:hAnsiTheme="minorHAnsi" w:cs="Times New Roman"/>
                <w:bCs/>
                <w:color w:val="auto"/>
                <w:sz w:val="22"/>
                <w:szCs w:val="22"/>
              </w:rPr>
            </w:pPr>
          </w:p>
        </w:tc>
        <w:tc>
          <w:tcPr>
            <w:tcW w:w="6300" w:type="dxa"/>
          </w:tcPr>
          <w:p w14:paraId="7B313D07" w14:textId="77777777" w:rsidR="003E1E03" w:rsidRPr="00705BB3" w:rsidRDefault="003E1E03" w:rsidP="00B842C3">
            <w:pPr>
              <w:widowControl w:val="0"/>
              <w:rPr>
                <w:rFonts w:asciiTheme="minorHAnsi" w:hAnsiTheme="minorHAnsi" w:cs="Times New Roman"/>
                <w:bCs/>
                <w:color w:val="auto"/>
                <w:sz w:val="22"/>
                <w:szCs w:val="22"/>
              </w:rPr>
            </w:pPr>
          </w:p>
        </w:tc>
        <w:tc>
          <w:tcPr>
            <w:tcW w:w="2538" w:type="dxa"/>
          </w:tcPr>
          <w:p w14:paraId="2AFF2E67" w14:textId="77777777" w:rsidR="003E1E03" w:rsidRPr="00705BB3" w:rsidRDefault="003E1E03" w:rsidP="00B842C3">
            <w:pPr>
              <w:widowControl w:val="0"/>
              <w:rPr>
                <w:rFonts w:asciiTheme="minorHAnsi" w:hAnsiTheme="minorHAnsi" w:cs="Times New Roman"/>
                <w:bCs/>
                <w:color w:val="auto"/>
                <w:sz w:val="22"/>
                <w:szCs w:val="22"/>
              </w:rPr>
            </w:pPr>
          </w:p>
        </w:tc>
      </w:tr>
      <w:tr w:rsidR="003E1E03" w:rsidRPr="00705BB3" w14:paraId="051FEB6A" w14:textId="77777777" w:rsidTr="00FE4A7A">
        <w:tc>
          <w:tcPr>
            <w:tcW w:w="738"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40" w:type="dxa"/>
          </w:tcPr>
          <w:p w14:paraId="7AA33659" w14:textId="77777777" w:rsidR="003E1E03" w:rsidRPr="00705BB3" w:rsidRDefault="003E1E03" w:rsidP="00B842C3">
            <w:pPr>
              <w:widowControl w:val="0"/>
              <w:rPr>
                <w:rFonts w:asciiTheme="minorHAnsi" w:hAnsiTheme="minorHAnsi" w:cs="Times New Roman"/>
                <w:bCs/>
                <w:color w:val="auto"/>
                <w:sz w:val="22"/>
                <w:szCs w:val="22"/>
              </w:rPr>
            </w:pPr>
          </w:p>
        </w:tc>
        <w:tc>
          <w:tcPr>
            <w:tcW w:w="6300" w:type="dxa"/>
          </w:tcPr>
          <w:p w14:paraId="6268E6AC" w14:textId="77777777" w:rsidR="003E1E03" w:rsidRPr="00705BB3" w:rsidRDefault="003E1E03" w:rsidP="00B842C3">
            <w:pPr>
              <w:widowControl w:val="0"/>
              <w:rPr>
                <w:rFonts w:asciiTheme="minorHAnsi" w:hAnsiTheme="minorHAnsi" w:cs="Times New Roman"/>
                <w:bCs/>
                <w:color w:val="auto"/>
                <w:sz w:val="22"/>
                <w:szCs w:val="22"/>
              </w:rPr>
            </w:pPr>
          </w:p>
        </w:tc>
        <w:tc>
          <w:tcPr>
            <w:tcW w:w="2538" w:type="dxa"/>
          </w:tcPr>
          <w:p w14:paraId="6D663584" w14:textId="77777777" w:rsidR="003E1E03" w:rsidRPr="00705BB3" w:rsidRDefault="003E1E03" w:rsidP="00B842C3">
            <w:pPr>
              <w:widowControl w:val="0"/>
              <w:rPr>
                <w:rFonts w:asciiTheme="minorHAnsi" w:hAnsiTheme="minorHAnsi" w:cs="Times New Roman"/>
                <w:bCs/>
                <w:color w:val="auto"/>
                <w:sz w:val="22"/>
                <w:szCs w:val="22"/>
              </w:rPr>
            </w:pPr>
          </w:p>
        </w:tc>
      </w:tr>
      <w:tr w:rsidR="003E1E03" w:rsidRPr="00705BB3" w14:paraId="4A99BBEB" w14:textId="77777777" w:rsidTr="00FE4A7A">
        <w:tc>
          <w:tcPr>
            <w:tcW w:w="738"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40" w:type="dxa"/>
          </w:tcPr>
          <w:p w14:paraId="1C69CE6E" w14:textId="77777777" w:rsidR="003E1E03" w:rsidRPr="00705BB3" w:rsidRDefault="003E1E03" w:rsidP="00B842C3">
            <w:pPr>
              <w:widowControl w:val="0"/>
              <w:rPr>
                <w:rFonts w:asciiTheme="minorHAnsi" w:hAnsiTheme="minorHAnsi" w:cs="Times New Roman"/>
                <w:bCs/>
                <w:color w:val="auto"/>
                <w:sz w:val="22"/>
                <w:szCs w:val="22"/>
              </w:rPr>
            </w:pPr>
          </w:p>
        </w:tc>
        <w:tc>
          <w:tcPr>
            <w:tcW w:w="6300" w:type="dxa"/>
          </w:tcPr>
          <w:p w14:paraId="22211CAB" w14:textId="77777777" w:rsidR="003E1E03" w:rsidRPr="00705BB3" w:rsidRDefault="003E1E03" w:rsidP="00B842C3">
            <w:pPr>
              <w:widowControl w:val="0"/>
              <w:rPr>
                <w:rFonts w:asciiTheme="minorHAnsi" w:hAnsiTheme="minorHAnsi" w:cs="Times New Roman"/>
                <w:bCs/>
                <w:color w:val="auto"/>
                <w:sz w:val="22"/>
                <w:szCs w:val="22"/>
              </w:rPr>
            </w:pPr>
          </w:p>
        </w:tc>
        <w:tc>
          <w:tcPr>
            <w:tcW w:w="2538" w:type="dxa"/>
          </w:tcPr>
          <w:p w14:paraId="6B558344" w14:textId="77777777" w:rsidR="003E1E03" w:rsidRPr="00705BB3" w:rsidRDefault="003E1E03" w:rsidP="00B842C3">
            <w:pPr>
              <w:widowControl w:val="0"/>
              <w:rPr>
                <w:rFonts w:asciiTheme="minorHAnsi" w:hAnsiTheme="minorHAnsi" w:cs="Times New Roman"/>
                <w:bCs/>
                <w:color w:val="auto"/>
                <w:sz w:val="22"/>
                <w:szCs w:val="22"/>
              </w:rPr>
            </w:pPr>
          </w:p>
        </w:tc>
      </w:tr>
      <w:tr w:rsidR="003E1E03" w:rsidRPr="00705BB3" w14:paraId="6AEF6D1F" w14:textId="77777777" w:rsidTr="00FE4A7A">
        <w:tc>
          <w:tcPr>
            <w:tcW w:w="738"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40" w:type="dxa"/>
          </w:tcPr>
          <w:p w14:paraId="33417B65" w14:textId="77777777" w:rsidR="003E1E03" w:rsidRPr="00705BB3" w:rsidRDefault="003E1E03" w:rsidP="00B842C3">
            <w:pPr>
              <w:widowControl w:val="0"/>
              <w:rPr>
                <w:rFonts w:asciiTheme="minorHAnsi" w:hAnsiTheme="minorHAnsi" w:cs="Times New Roman"/>
                <w:bCs/>
                <w:color w:val="auto"/>
                <w:sz w:val="22"/>
                <w:szCs w:val="22"/>
              </w:rPr>
            </w:pPr>
          </w:p>
        </w:tc>
        <w:tc>
          <w:tcPr>
            <w:tcW w:w="6300" w:type="dxa"/>
          </w:tcPr>
          <w:p w14:paraId="7227AC94" w14:textId="77777777" w:rsidR="003E1E03" w:rsidRPr="00705BB3" w:rsidRDefault="003E1E03" w:rsidP="00B842C3">
            <w:pPr>
              <w:widowControl w:val="0"/>
              <w:rPr>
                <w:rFonts w:asciiTheme="minorHAnsi" w:hAnsiTheme="minorHAnsi" w:cs="Times New Roman"/>
                <w:bCs/>
                <w:color w:val="auto"/>
                <w:sz w:val="22"/>
                <w:szCs w:val="22"/>
              </w:rPr>
            </w:pPr>
          </w:p>
        </w:tc>
        <w:tc>
          <w:tcPr>
            <w:tcW w:w="2538" w:type="dxa"/>
          </w:tcPr>
          <w:p w14:paraId="77149044" w14:textId="77777777" w:rsidR="003E1E03" w:rsidRPr="00705BB3" w:rsidRDefault="003E1E03" w:rsidP="00B842C3">
            <w:pPr>
              <w:widowControl w:val="0"/>
              <w:rPr>
                <w:rFonts w:asciiTheme="minorHAnsi" w:hAnsiTheme="minorHAnsi" w:cs="Times New Roman"/>
                <w:bCs/>
                <w:color w:val="auto"/>
                <w:sz w:val="22"/>
                <w:szCs w:val="22"/>
              </w:rPr>
            </w:pPr>
          </w:p>
        </w:tc>
      </w:tr>
      <w:tr w:rsidR="008C5D0E" w:rsidRPr="00705BB3" w14:paraId="2EB894A7" w14:textId="77777777" w:rsidTr="00FE4A7A">
        <w:tc>
          <w:tcPr>
            <w:tcW w:w="738" w:type="dxa"/>
            <w:shd w:val="clear" w:color="auto" w:fill="DCDCFF"/>
            <w:vAlign w:val="center"/>
          </w:tcPr>
          <w:p w14:paraId="10FEF87B" w14:textId="4F5EE96A"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40" w:type="dxa"/>
          </w:tcPr>
          <w:p w14:paraId="208F512A"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352980DD"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14417880"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1C86FCB7" w14:textId="77777777" w:rsidTr="00FE4A7A">
        <w:tc>
          <w:tcPr>
            <w:tcW w:w="738" w:type="dxa"/>
            <w:shd w:val="clear" w:color="auto" w:fill="DCDCFF"/>
            <w:vAlign w:val="center"/>
          </w:tcPr>
          <w:p w14:paraId="46D3F1FD" w14:textId="072D67CB"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40" w:type="dxa"/>
          </w:tcPr>
          <w:p w14:paraId="4BF75CB3"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6BAC22D4"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45C11D1F"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1882B145" w14:textId="77777777" w:rsidTr="00FE4A7A">
        <w:tc>
          <w:tcPr>
            <w:tcW w:w="738" w:type="dxa"/>
            <w:shd w:val="clear" w:color="auto" w:fill="DCDCFF"/>
            <w:vAlign w:val="center"/>
          </w:tcPr>
          <w:p w14:paraId="21905CD2" w14:textId="73F399E1"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40" w:type="dxa"/>
          </w:tcPr>
          <w:p w14:paraId="3A45A913"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1D740E01"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0849F683"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5CE19BCD" w14:textId="77777777" w:rsidTr="00FE4A7A">
        <w:tc>
          <w:tcPr>
            <w:tcW w:w="738" w:type="dxa"/>
            <w:shd w:val="clear" w:color="auto" w:fill="DCDCFF"/>
            <w:vAlign w:val="center"/>
          </w:tcPr>
          <w:p w14:paraId="425FF1FC" w14:textId="63634359"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40" w:type="dxa"/>
          </w:tcPr>
          <w:p w14:paraId="75D315A1"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3DF1C477"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7F0AD02F"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67ACB460" w14:textId="77777777" w:rsidTr="00FE4A7A">
        <w:tc>
          <w:tcPr>
            <w:tcW w:w="738" w:type="dxa"/>
            <w:shd w:val="clear" w:color="auto" w:fill="DCDCFF"/>
            <w:vAlign w:val="center"/>
          </w:tcPr>
          <w:p w14:paraId="31D8B917" w14:textId="721B9BD9"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R9</w:t>
            </w:r>
          </w:p>
        </w:tc>
        <w:tc>
          <w:tcPr>
            <w:tcW w:w="1440" w:type="dxa"/>
          </w:tcPr>
          <w:p w14:paraId="62417667"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04683F76"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2E5756E1"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1887C362" w14:textId="77777777" w:rsidTr="00FE4A7A">
        <w:tc>
          <w:tcPr>
            <w:tcW w:w="738" w:type="dxa"/>
            <w:shd w:val="clear" w:color="auto" w:fill="DCDCFF"/>
            <w:vAlign w:val="center"/>
          </w:tcPr>
          <w:p w14:paraId="2E9BE111" w14:textId="2836D0F7"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R10</w:t>
            </w:r>
          </w:p>
        </w:tc>
        <w:tc>
          <w:tcPr>
            <w:tcW w:w="1440" w:type="dxa"/>
          </w:tcPr>
          <w:p w14:paraId="2D162052"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44E2A6C8"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46251AF3"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59549515" w14:textId="77777777" w:rsidTr="00FE4A7A">
        <w:tc>
          <w:tcPr>
            <w:tcW w:w="738" w:type="dxa"/>
            <w:shd w:val="clear" w:color="auto" w:fill="DCDCFF"/>
            <w:vAlign w:val="center"/>
          </w:tcPr>
          <w:p w14:paraId="6B52DE54" w14:textId="59FB5464"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R11</w:t>
            </w:r>
          </w:p>
        </w:tc>
        <w:tc>
          <w:tcPr>
            <w:tcW w:w="1440" w:type="dxa"/>
          </w:tcPr>
          <w:p w14:paraId="65283CB7"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53AE3097"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5C8AF136"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04071CFB" w14:textId="77777777" w:rsidTr="00FE4A7A">
        <w:tc>
          <w:tcPr>
            <w:tcW w:w="738" w:type="dxa"/>
            <w:shd w:val="clear" w:color="auto" w:fill="DCDCFF"/>
            <w:vAlign w:val="center"/>
          </w:tcPr>
          <w:p w14:paraId="64A0CE63" w14:textId="19E1772B"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R12</w:t>
            </w:r>
          </w:p>
        </w:tc>
        <w:tc>
          <w:tcPr>
            <w:tcW w:w="1440" w:type="dxa"/>
          </w:tcPr>
          <w:p w14:paraId="081AA4FA"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0137CBB6"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548EC422"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6D96085B" w14:textId="77777777" w:rsidTr="00FE4A7A">
        <w:tc>
          <w:tcPr>
            <w:tcW w:w="738" w:type="dxa"/>
            <w:shd w:val="clear" w:color="auto" w:fill="DCDCFF"/>
            <w:vAlign w:val="center"/>
          </w:tcPr>
          <w:p w14:paraId="3184B579" w14:textId="79A5633E"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R13</w:t>
            </w:r>
          </w:p>
        </w:tc>
        <w:tc>
          <w:tcPr>
            <w:tcW w:w="1440" w:type="dxa"/>
          </w:tcPr>
          <w:p w14:paraId="4B32C184"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7536C7A1"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51957428"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0C2054B9" w14:textId="77777777" w:rsidTr="00FE4A7A">
        <w:tc>
          <w:tcPr>
            <w:tcW w:w="738" w:type="dxa"/>
            <w:shd w:val="clear" w:color="auto" w:fill="DCDCFF"/>
            <w:vAlign w:val="center"/>
          </w:tcPr>
          <w:p w14:paraId="13304DEA" w14:textId="58DD2B52"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R14</w:t>
            </w:r>
          </w:p>
        </w:tc>
        <w:tc>
          <w:tcPr>
            <w:tcW w:w="1440" w:type="dxa"/>
          </w:tcPr>
          <w:p w14:paraId="3F29C580"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408AA1E2"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21712189" w14:textId="77777777" w:rsidR="008C5D0E" w:rsidRPr="00705BB3" w:rsidRDefault="008C5D0E" w:rsidP="00B842C3">
            <w:pPr>
              <w:widowControl w:val="0"/>
              <w:rPr>
                <w:rFonts w:asciiTheme="minorHAnsi" w:hAnsiTheme="minorHAnsi" w:cs="Times New Roman"/>
                <w:bCs/>
                <w:color w:val="auto"/>
                <w:sz w:val="22"/>
                <w:szCs w:val="22"/>
              </w:rPr>
            </w:pPr>
          </w:p>
        </w:tc>
      </w:tr>
      <w:tr w:rsidR="008C5D0E" w:rsidRPr="00705BB3" w14:paraId="0AFFB00F" w14:textId="77777777" w:rsidTr="00FE4A7A">
        <w:tc>
          <w:tcPr>
            <w:tcW w:w="738" w:type="dxa"/>
            <w:shd w:val="clear" w:color="auto" w:fill="DCDCFF"/>
            <w:vAlign w:val="center"/>
          </w:tcPr>
          <w:p w14:paraId="1622CDE8" w14:textId="37D3D4E9" w:rsidR="008C5D0E" w:rsidRPr="00705BB3" w:rsidRDefault="008C5D0E"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R15</w:t>
            </w:r>
          </w:p>
        </w:tc>
        <w:tc>
          <w:tcPr>
            <w:tcW w:w="1440" w:type="dxa"/>
          </w:tcPr>
          <w:p w14:paraId="504202BD" w14:textId="77777777" w:rsidR="008C5D0E" w:rsidRPr="00705BB3" w:rsidRDefault="008C5D0E" w:rsidP="00B842C3">
            <w:pPr>
              <w:widowControl w:val="0"/>
              <w:rPr>
                <w:rFonts w:asciiTheme="minorHAnsi" w:hAnsiTheme="minorHAnsi" w:cs="Times New Roman"/>
                <w:bCs/>
                <w:color w:val="auto"/>
                <w:sz w:val="22"/>
                <w:szCs w:val="22"/>
              </w:rPr>
            </w:pPr>
          </w:p>
        </w:tc>
        <w:tc>
          <w:tcPr>
            <w:tcW w:w="6300" w:type="dxa"/>
          </w:tcPr>
          <w:p w14:paraId="0F6FF51D" w14:textId="77777777" w:rsidR="008C5D0E" w:rsidRPr="00705BB3" w:rsidRDefault="008C5D0E" w:rsidP="00B842C3">
            <w:pPr>
              <w:widowControl w:val="0"/>
              <w:rPr>
                <w:rFonts w:asciiTheme="minorHAnsi" w:hAnsiTheme="minorHAnsi" w:cs="Times New Roman"/>
                <w:bCs/>
                <w:color w:val="auto"/>
                <w:sz w:val="22"/>
                <w:szCs w:val="22"/>
              </w:rPr>
            </w:pPr>
          </w:p>
        </w:tc>
        <w:tc>
          <w:tcPr>
            <w:tcW w:w="2538" w:type="dxa"/>
          </w:tcPr>
          <w:p w14:paraId="551B14F4" w14:textId="77777777" w:rsidR="008C5D0E" w:rsidRPr="00705BB3" w:rsidRDefault="008C5D0E" w:rsidP="00B842C3">
            <w:pPr>
              <w:widowControl w:val="0"/>
              <w:rPr>
                <w:rFonts w:asciiTheme="minorHAnsi" w:hAnsiTheme="minorHAnsi" w:cs="Times New Roman"/>
                <w:bCs/>
                <w:color w:val="auto"/>
                <w:sz w:val="22"/>
                <w:szCs w:val="22"/>
              </w:rPr>
            </w:pPr>
          </w:p>
        </w:tc>
      </w:tr>
    </w:tbl>
    <w:p w14:paraId="1A89B7D8" w14:textId="77777777" w:rsidR="003E1E03" w:rsidRPr="006C43BC" w:rsidRDefault="007D62B4" w:rsidP="003E1E03">
      <w:pPr>
        <w:widowControl w:val="0"/>
        <w:rPr>
          <w:rFonts w:asciiTheme="minorHAnsi" w:hAnsiTheme="minorHAnsi" w:cs="Times New Roman"/>
          <w:b/>
          <w:bCs/>
          <w:color w:val="264D74"/>
        </w:rPr>
      </w:pPr>
      <w:r>
        <w:rPr>
          <w:rFonts w:asciiTheme="minorHAnsi" w:hAnsiTheme="minorHAnsi" w:cs="Times New Roman"/>
          <w:b/>
          <w:bCs/>
        </w:rPr>
        <w:t xml:space="preserve"> </w:t>
      </w: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FE405C">
        <w:tc>
          <w:tcPr>
            <w:tcW w:w="736" w:type="dxa"/>
            <w:shd w:val="clear" w:color="auto" w:fill="DCDCFF"/>
          </w:tcPr>
          <w:p w14:paraId="305E9470" w14:textId="77777777" w:rsidR="007D62B4" w:rsidRPr="006C43BC" w:rsidRDefault="007D62B4" w:rsidP="00B842C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377164A7" w14:textId="77777777" w:rsidR="007D62B4" w:rsidRPr="006C43BC" w:rsidRDefault="007D62B4" w:rsidP="00B842C3">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FE405C" w:rsidRPr="00705BB3" w14:paraId="1AD44BC4" w14:textId="77777777" w:rsidTr="00FE405C">
        <w:tc>
          <w:tcPr>
            <w:tcW w:w="736" w:type="dxa"/>
            <w:tcBorders>
              <w:bottom w:val="single" w:sz="4" w:space="0" w:color="auto"/>
            </w:tcBorders>
            <w:shd w:val="clear" w:color="auto" w:fill="DCDCFF"/>
            <w:vAlign w:val="center"/>
          </w:tcPr>
          <w:p w14:paraId="7368609A" w14:textId="6F48CB41" w:rsidR="00FE405C" w:rsidRPr="00705BB3" w:rsidRDefault="00FE405C" w:rsidP="00FE405C">
            <w:pPr>
              <w:widowControl w:val="0"/>
              <w:rPr>
                <w:rFonts w:asciiTheme="minorHAnsi" w:hAnsiTheme="minorHAnsi" w:cs="Times New Roman"/>
                <w:bCs/>
                <w:color w:val="auto"/>
                <w:sz w:val="22"/>
                <w:szCs w:val="22"/>
              </w:rPr>
            </w:pPr>
          </w:p>
        </w:tc>
        <w:tc>
          <w:tcPr>
            <w:tcW w:w="10054" w:type="dxa"/>
          </w:tcPr>
          <w:p w14:paraId="064EDF2C" w14:textId="77777777" w:rsidR="00FE405C" w:rsidRPr="00705BB3" w:rsidRDefault="00FE405C" w:rsidP="00FE405C">
            <w:pPr>
              <w:widowControl w:val="0"/>
              <w:rPr>
                <w:rFonts w:asciiTheme="minorHAnsi" w:hAnsiTheme="minorHAnsi" w:cs="Times New Roman"/>
                <w:bCs/>
                <w:color w:val="auto"/>
                <w:sz w:val="22"/>
                <w:szCs w:val="22"/>
              </w:rPr>
            </w:pPr>
          </w:p>
        </w:tc>
      </w:tr>
      <w:tr w:rsidR="00FE405C" w:rsidRPr="00705BB3" w14:paraId="7625AC9A" w14:textId="77777777" w:rsidTr="00FE405C">
        <w:tc>
          <w:tcPr>
            <w:tcW w:w="736" w:type="dxa"/>
            <w:tcBorders>
              <w:bottom w:val="single" w:sz="4" w:space="0" w:color="auto"/>
            </w:tcBorders>
            <w:shd w:val="clear" w:color="auto" w:fill="DCDCFF"/>
            <w:vAlign w:val="center"/>
          </w:tcPr>
          <w:p w14:paraId="5D6B5B31" w14:textId="56AA692F" w:rsidR="00FE405C" w:rsidRPr="00705BB3" w:rsidRDefault="00FE405C" w:rsidP="00FE405C">
            <w:pPr>
              <w:widowControl w:val="0"/>
              <w:rPr>
                <w:rFonts w:asciiTheme="minorHAnsi" w:hAnsiTheme="minorHAnsi" w:cs="Times New Roman"/>
                <w:bCs/>
                <w:color w:val="auto"/>
                <w:sz w:val="22"/>
                <w:szCs w:val="22"/>
              </w:rPr>
            </w:pPr>
          </w:p>
        </w:tc>
        <w:tc>
          <w:tcPr>
            <w:tcW w:w="10054" w:type="dxa"/>
          </w:tcPr>
          <w:p w14:paraId="7A966175" w14:textId="77777777" w:rsidR="00FE405C" w:rsidRPr="00705BB3" w:rsidRDefault="00FE405C" w:rsidP="00FE405C">
            <w:pPr>
              <w:widowControl w:val="0"/>
              <w:rPr>
                <w:rFonts w:asciiTheme="minorHAnsi" w:hAnsiTheme="minorHAnsi" w:cs="Times New Roman"/>
                <w:bCs/>
                <w:color w:val="auto"/>
                <w:sz w:val="22"/>
                <w:szCs w:val="22"/>
              </w:rPr>
            </w:pPr>
          </w:p>
        </w:tc>
      </w:tr>
      <w:tr w:rsidR="00FE405C" w:rsidRPr="00705BB3" w14:paraId="46B46C14" w14:textId="77777777" w:rsidTr="00FE405C">
        <w:tc>
          <w:tcPr>
            <w:tcW w:w="736" w:type="dxa"/>
            <w:tcBorders>
              <w:bottom w:val="single" w:sz="4" w:space="0" w:color="auto"/>
            </w:tcBorders>
            <w:shd w:val="clear" w:color="auto" w:fill="DCDCFF"/>
            <w:vAlign w:val="center"/>
          </w:tcPr>
          <w:p w14:paraId="1E5B8DC1" w14:textId="6292118E" w:rsidR="00FE405C" w:rsidRPr="00705BB3" w:rsidRDefault="00FE405C" w:rsidP="00FE405C">
            <w:pPr>
              <w:widowControl w:val="0"/>
              <w:rPr>
                <w:rFonts w:asciiTheme="minorHAnsi" w:hAnsiTheme="minorHAnsi" w:cs="Times New Roman"/>
                <w:bCs/>
                <w:color w:val="auto"/>
                <w:sz w:val="22"/>
                <w:szCs w:val="22"/>
              </w:rPr>
            </w:pPr>
          </w:p>
        </w:tc>
        <w:tc>
          <w:tcPr>
            <w:tcW w:w="10054" w:type="dxa"/>
          </w:tcPr>
          <w:p w14:paraId="3959D7B1" w14:textId="77777777" w:rsidR="00FE405C" w:rsidRPr="00705BB3" w:rsidRDefault="00FE405C" w:rsidP="00FE405C">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FE405C">
        <w:tc>
          <w:tcPr>
            <w:tcW w:w="736" w:type="dxa"/>
            <w:shd w:val="clear" w:color="auto" w:fill="DCDCFF"/>
          </w:tcPr>
          <w:p w14:paraId="1705AC1E" w14:textId="77777777" w:rsidR="00CF0C11" w:rsidRPr="006C43BC" w:rsidRDefault="00CF0C11" w:rsidP="00B842C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4FA8CA8C" w14:textId="77777777" w:rsidR="00CF0C11" w:rsidRPr="006C43BC" w:rsidRDefault="00CF0C11" w:rsidP="00B842C3">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FE405C" w:rsidRPr="00705BB3" w14:paraId="3F6F9DD1" w14:textId="77777777" w:rsidTr="00FE405C">
        <w:tc>
          <w:tcPr>
            <w:tcW w:w="736" w:type="dxa"/>
            <w:tcBorders>
              <w:bottom w:val="single" w:sz="4" w:space="0" w:color="auto"/>
            </w:tcBorders>
            <w:shd w:val="clear" w:color="auto" w:fill="DCDCFF"/>
            <w:vAlign w:val="center"/>
          </w:tcPr>
          <w:p w14:paraId="5B0DDD23" w14:textId="18B85A7E" w:rsidR="00FE405C" w:rsidRPr="00705BB3" w:rsidRDefault="00FE405C" w:rsidP="00FE405C">
            <w:pPr>
              <w:widowControl w:val="0"/>
              <w:rPr>
                <w:rFonts w:asciiTheme="minorHAnsi" w:hAnsiTheme="minorHAnsi" w:cs="Times New Roman"/>
                <w:bCs/>
                <w:color w:val="auto"/>
                <w:sz w:val="22"/>
                <w:szCs w:val="22"/>
              </w:rPr>
            </w:pPr>
          </w:p>
        </w:tc>
        <w:tc>
          <w:tcPr>
            <w:tcW w:w="10054" w:type="dxa"/>
          </w:tcPr>
          <w:p w14:paraId="3DE96FB7" w14:textId="77777777" w:rsidR="00FE405C" w:rsidRPr="00705BB3" w:rsidRDefault="00FE405C" w:rsidP="00FE405C">
            <w:pPr>
              <w:widowControl w:val="0"/>
              <w:rPr>
                <w:rFonts w:asciiTheme="minorHAnsi" w:hAnsiTheme="minorHAnsi" w:cs="Times New Roman"/>
                <w:bCs/>
                <w:color w:val="auto"/>
                <w:sz w:val="22"/>
                <w:szCs w:val="22"/>
              </w:rPr>
            </w:pPr>
          </w:p>
        </w:tc>
      </w:tr>
      <w:tr w:rsidR="00FE405C" w:rsidRPr="00705BB3" w14:paraId="3F9C165E" w14:textId="77777777" w:rsidTr="00FE405C">
        <w:tc>
          <w:tcPr>
            <w:tcW w:w="736" w:type="dxa"/>
            <w:tcBorders>
              <w:bottom w:val="single" w:sz="4" w:space="0" w:color="auto"/>
            </w:tcBorders>
            <w:shd w:val="clear" w:color="auto" w:fill="DCDCFF"/>
            <w:vAlign w:val="center"/>
          </w:tcPr>
          <w:p w14:paraId="380628B4" w14:textId="73744872" w:rsidR="00FE405C" w:rsidRPr="00705BB3" w:rsidRDefault="00FE405C" w:rsidP="00FE405C">
            <w:pPr>
              <w:widowControl w:val="0"/>
              <w:rPr>
                <w:rFonts w:asciiTheme="minorHAnsi" w:hAnsiTheme="minorHAnsi" w:cs="Times New Roman"/>
                <w:bCs/>
                <w:color w:val="auto"/>
                <w:sz w:val="22"/>
                <w:szCs w:val="22"/>
              </w:rPr>
            </w:pPr>
          </w:p>
        </w:tc>
        <w:tc>
          <w:tcPr>
            <w:tcW w:w="10054" w:type="dxa"/>
          </w:tcPr>
          <w:p w14:paraId="5F5449B2" w14:textId="77777777" w:rsidR="00FE405C" w:rsidRPr="00705BB3" w:rsidRDefault="00FE405C" w:rsidP="00FE405C">
            <w:pPr>
              <w:widowControl w:val="0"/>
              <w:rPr>
                <w:rFonts w:asciiTheme="minorHAnsi" w:hAnsiTheme="minorHAnsi" w:cs="Times New Roman"/>
                <w:bCs/>
                <w:color w:val="auto"/>
                <w:sz w:val="22"/>
                <w:szCs w:val="22"/>
              </w:rPr>
            </w:pPr>
          </w:p>
        </w:tc>
      </w:tr>
      <w:tr w:rsidR="00FE405C" w:rsidRPr="00705BB3" w14:paraId="62C2AA85" w14:textId="77777777" w:rsidTr="00FE405C">
        <w:tc>
          <w:tcPr>
            <w:tcW w:w="736" w:type="dxa"/>
            <w:tcBorders>
              <w:bottom w:val="single" w:sz="4" w:space="0" w:color="auto"/>
            </w:tcBorders>
            <w:shd w:val="clear" w:color="auto" w:fill="DCDCFF"/>
            <w:vAlign w:val="center"/>
          </w:tcPr>
          <w:p w14:paraId="6212F2C8" w14:textId="4F0C31DA" w:rsidR="00FE405C" w:rsidRPr="00705BB3" w:rsidRDefault="00FE405C" w:rsidP="00FE405C">
            <w:pPr>
              <w:widowControl w:val="0"/>
              <w:rPr>
                <w:rFonts w:asciiTheme="minorHAnsi" w:hAnsiTheme="minorHAnsi" w:cs="Times New Roman"/>
                <w:bCs/>
                <w:color w:val="auto"/>
                <w:sz w:val="22"/>
                <w:szCs w:val="22"/>
              </w:rPr>
            </w:pPr>
          </w:p>
        </w:tc>
        <w:tc>
          <w:tcPr>
            <w:tcW w:w="10054" w:type="dxa"/>
          </w:tcPr>
          <w:p w14:paraId="0BF8CC4F" w14:textId="77777777" w:rsidR="00FE405C" w:rsidRPr="00705BB3" w:rsidRDefault="00FE405C" w:rsidP="00FE405C">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FE405C">
        <w:tc>
          <w:tcPr>
            <w:tcW w:w="736" w:type="dxa"/>
            <w:shd w:val="clear" w:color="auto" w:fill="DCDCFF"/>
          </w:tcPr>
          <w:p w14:paraId="6DDF3CDD" w14:textId="77777777" w:rsidR="00CF0C11" w:rsidRPr="006C43BC" w:rsidRDefault="00CF0C11" w:rsidP="00B842C3">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282ECE3E" w14:textId="77777777" w:rsidR="00CF0C11" w:rsidRPr="006C43BC" w:rsidRDefault="00CF0C11" w:rsidP="00B842C3">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FE405C" w:rsidRPr="00705BB3" w14:paraId="58D5800B" w14:textId="77777777" w:rsidTr="00FE405C">
        <w:tc>
          <w:tcPr>
            <w:tcW w:w="736" w:type="dxa"/>
            <w:tcBorders>
              <w:bottom w:val="single" w:sz="4" w:space="0" w:color="auto"/>
            </w:tcBorders>
            <w:shd w:val="clear" w:color="auto" w:fill="DCDCFF"/>
            <w:vAlign w:val="center"/>
          </w:tcPr>
          <w:p w14:paraId="045FC0FC" w14:textId="21E15C87" w:rsidR="00FE405C" w:rsidRPr="00705BB3" w:rsidRDefault="00FE405C" w:rsidP="00FE405C">
            <w:pPr>
              <w:widowControl w:val="0"/>
              <w:rPr>
                <w:rFonts w:asciiTheme="minorHAnsi" w:hAnsiTheme="minorHAnsi" w:cs="Times New Roman"/>
                <w:bCs/>
                <w:color w:val="auto"/>
                <w:sz w:val="22"/>
                <w:szCs w:val="22"/>
              </w:rPr>
            </w:pPr>
          </w:p>
        </w:tc>
        <w:tc>
          <w:tcPr>
            <w:tcW w:w="10054" w:type="dxa"/>
          </w:tcPr>
          <w:p w14:paraId="687B2F61" w14:textId="77777777" w:rsidR="00FE405C" w:rsidRPr="00705BB3" w:rsidRDefault="00FE405C" w:rsidP="00FE405C">
            <w:pPr>
              <w:widowControl w:val="0"/>
              <w:rPr>
                <w:rFonts w:asciiTheme="minorHAnsi" w:hAnsiTheme="minorHAnsi" w:cs="Times New Roman"/>
                <w:bCs/>
                <w:color w:val="auto"/>
                <w:sz w:val="22"/>
                <w:szCs w:val="22"/>
              </w:rPr>
            </w:pPr>
          </w:p>
        </w:tc>
      </w:tr>
      <w:tr w:rsidR="00FE405C" w:rsidRPr="00705BB3" w14:paraId="4FB9D4F5" w14:textId="77777777" w:rsidTr="00FE405C">
        <w:tc>
          <w:tcPr>
            <w:tcW w:w="736" w:type="dxa"/>
            <w:tcBorders>
              <w:bottom w:val="single" w:sz="4" w:space="0" w:color="auto"/>
            </w:tcBorders>
            <w:shd w:val="clear" w:color="auto" w:fill="DCDCFF"/>
            <w:vAlign w:val="center"/>
          </w:tcPr>
          <w:p w14:paraId="119DFDBE" w14:textId="5DA762D6" w:rsidR="00FE405C" w:rsidRPr="00705BB3" w:rsidRDefault="00FE405C" w:rsidP="00FE405C">
            <w:pPr>
              <w:widowControl w:val="0"/>
              <w:rPr>
                <w:rFonts w:asciiTheme="minorHAnsi" w:hAnsiTheme="minorHAnsi" w:cs="Times New Roman"/>
                <w:bCs/>
                <w:color w:val="auto"/>
                <w:sz w:val="22"/>
                <w:szCs w:val="22"/>
              </w:rPr>
            </w:pPr>
          </w:p>
        </w:tc>
        <w:tc>
          <w:tcPr>
            <w:tcW w:w="10054" w:type="dxa"/>
          </w:tcPr>
          <w:p w14:paraId="751C0A08" w14:textId="77777777" w:rsidR="00FE405C" w:rsidRPr="00705BB3" w:rsidRDefault="00FE405C" w:rsidP="00FE405C">
            <w:pPr>
              <w:widowControl w:val="0"/>
              <w:rPr>
                <w:rFonts w:asciiTheme="minorHAnsi" w:hAnsiTheme="minorHAnsi" w:cs="Times New Roman"/>
                <w:bCs/>
                <w:color w:val="auto"/>
                <w:sz w:val="22"/>
                <w:szCs w:val="22"/>
              </w:rPr>
            </w:pPr>
          </w:p>
        </w:tc>
      </w:tr>
      <w:tr w:rsidR="00FE405C" w:rsidRPr="00705BB3" w14:paraId="710E0EA1" w14:textId="77777777" w:rsidTr="00FE405C">
        <w:tc>
          <w:tcPr>
            <w:tcW w:w="736" w:type="dxa"/>
            <w:tcBorders>
              <w:bottom w:val="single" w:sz="4" w:space="0" w:color="auto"/>
            </w:tcBorders>
            <w:shd w:val="clear" w:color="auto" w:fill="DCDCFF"/>
            <w:vAlign w:val="center"/>
          </w:tcPr>
          <w:p w14:paraId="272BA52E" w14:textId="798783A1" w:rsidR="00FE405C" w:rsidRPr="00705BB3" w:rsidRDefault="00FE405C" w:rsidP="00FE405C">
            <w:pPr>
              <w:widowControl w:val="0"/>
              <w:rPr>
                <w:rFonts w:asciiTheme="minorHAnsi" w:hAnsiTheme="minorHAnsi" w:cs="Times New Roman"/>
                <w:bCs/>
                <w:color w:val="auto"/>
                <w:sz w:val="22"/>
                <w:szCs w:val="22"/>
              </w:rPr>
            </w:pPr>
          </w:p>
        </w:tc>
        <w:tc>
          <w:tcPr>
            <w:tcW w:w="10054" w:type="dxa"/>
          </w:tcPr>
          <w:p w14:paraId="506C97F2" w14:textId="77777777" w:rsidR="00FE405C" w:rsidRPr="00705BB3" w:rsidRDefault="00FE405C" w:rsidP="00FE405C">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r w:rsidR="00DD092E" w:rsidRPr="00705BB3" w14:paraId="68DB8A7D" w14:textId="77777777" w:rsidTr="00705BB3">
        <w:tc>
          <w:tcPr>
            <w:tcW w:w="2754" w:type="dxa"/>
            <w:shd w:val="clear" w:color="auto" w:fill="CDFFCD"/>
          </w:tcPr>
          <w:p w14:paraId="133FE540"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54A7D4D"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65B5BD86"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0834B39F"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5215C8D5" w14:textId="77777777" w:rsidTr="00705BB3">
        <w:tc>
          <w:tcPr>
            <w:tcW w:w="2754" w:type="dxa"/>
            <w:shd w:val="clear" w:color="auto" w:fill="CDFFCD"/>
          </w:tcPr>
          <w:p w14:paraId="314D2E86"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78FE868B"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77C87B8"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F6F762F"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3953701C" w14:textId="77777777" w:rsidTr="00705BB3">
        <w:tc>
          <w:tcPr>
            <w:tcW w:w="2754" w:type="dxa"/>
            <w:shd w:val="clear" w:color="auto" w:fill="CDFFCD"/>
          </w:tcPr>
          <w:p w14:paraId="3208C983"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62769A7"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010CF4F4"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691DDA7A"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4EF60498" w14:textId="77777777" w:rsidTr="00705BB3">
        <w:tc>
          <w:tcPr>
            <w:tcW w:w="2754" w:type="dxa"/>
            <w:shd w:val="clear" w:color="auto" w:fill="CDFFCD"/>
          </w:tcPr>
          <w:p w14:paraId="4953B9EE"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2C10CBF5"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B6D5072"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4BB3E21B"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56FBE3C6" w14:textId="77777777" w:rsidTr="00705BB3">
        <w:tc>
          <w:tcPr>
            <w:tcW w:w="2754" w:type="dxa"/>
            <w:shd w:val="clear" w:color="auto" w:fill="CDFFCD"/>
          </w:tcPr>
          <w:p w14:paraId="4C729EAB"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643DF4CA"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37E4CE16"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FC300A0"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20065165" w14:textId="77777777" w:rsidTr="00705BB3">
        <w:tc>
          <w:tcPr>
            <w:tcW w:w="2754" w:type="dxa"/>
            <w:shd w:val="clear" w:color="auto" w:fill="CDFFCD"/>
          </w:tcPr>
          <w:p w14:paraId="7C490E19"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9AEC70D"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6116FBD6"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49C830D6"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2193225E" w14:textId="77777777" w:rsidTr="00705BB3">
        <w:tc>
          <w:tcPr>
            <w:tcW w:w="2754" w:type="dxa"/>
            <w:shd w:val="clear" w:color="auto" w:fill="CDFFCD"/>
          </w:tcPr>
          <w:p w14:paraId="552D0D10"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3C5B0BAF"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0BDC0F7F"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44B233A"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2F71F4D0" w14:textId="77777777" w:rsidTr="00705BB3">
        <w:tc>
          <w:tcPr>
            <w:tcW w:w="2754" w:type="dxa"/>
            <w:shd w:val="clear" w:color="auto" w:fill="CDFFCD"/>
          </w:tcPr>
          <w:p w14:paraId="089C6558"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72E895A4"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FC1A904"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237DE2C9"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74C5A7EC" w14:textId="77777777" w:rsidTr="00705BB3">
        <w:tc>
          <w:tcPr>
            <w:tcW w:w="2754" w:type="dxa"/>
            <w:shd w:val="clear" w:color="auto" w:fill="CDFFCD"/>
          </w:tcPr>
          <w:p w14:paraId="01795F47"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2848D03B"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0C692C13"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39CC7C34"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202B3553" w14:textId="77777777" w:rsidTr="00705BB3">
        <w:tc>
          <w:tcPr>
            <w:tcW w:w="2754" w:type="dxa"/>
            <w:shd w:val="clear" w:color="auto" w:fill="CDFFCD"/>
          </w:tcPr>
          <w:p w14:paraId="17275695"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B314D9F"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0D7BAF25"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CFAE4DF"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6740EF5B" w14:textId="77777777" w:rsidTr="00705BB3">
        <w:tc>
          <w:tcPr>
            <w:tcW w:w="2754" w:type="dxa"/>
            <w:shd w:val="clear" w:color="auto" w:fill="CDFFCD"/>
          </w:tcPr>
          <w:p w14:paraId="2B7A7129"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3540345"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190E2B96"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4FAAD1D6" w14:textId="77777777" w:rsidR="00DD092E" w:rsidRPr="00705BB3" w:rsidRDefault="00DD092E" w:rsidP="006C43BC">
            <w:pPr>
              <w:widowControl w:val="0"/>
              <w:rPr>
                <w:rFonts w:asciiTheme="minorHAnsi" w:hAnsiTheme="minorHAnsi" w:cs="Times New Roman"/>
                <w:bCs/>
                <w:color w:val="auto"/>
                <w:sz w:val="22"/>
                <w:szCs w:val="22"/>
              </w:rPr>
            </w:pPr>
          </w:p>
        </w:tc>
      </w:tr>
      <w:tr w:rsidR="00DD092E" w:rsidRPr="00705BB3" w14:paraId="62D4B1EB" w14:textId="77777777" w:rsidTr="00705BB3">
        <w:tc>
          <w:tcPr>
            <w:tcW w:w="2754" w:type="dxa"/>
            <w:shd w:val="clear" w:color="auto" w:fill="CDFFCD"/>
          </w:tcPr>
          <w:p w14:paraId="7D2496A6"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7FB4542A"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440DC4D2" w14:textId="77777777" w:rsidR="00DD092E" w:rsidRPr="00705BB3" w:rsidRDefault="00DD092E" w:rsidP="006C43BC">
            <w:pPr>
              <w:widowControl w:val="0"/>
              <w:rPr>
                <w:rFonts w:asciiTheme="minorHAnsi" w:hAnsiTheme="minorHAnsi" w:cs="Times New Roman"/>
                <w:bCs/>
                <w:color w:val="auto"/>
                <w:sz w:val="22"/>
                <w:szCs w:val="22"/>
              </w:rPr>
            </w:pPr>
          </w:p>
        </w:tc>
        <w:tc>
          <w:tcPr>
            <w:tcW w:w="2754" w:type="dxa"/>
            <w:shd w:val="clear" w:color="auto" w:fill="CDFFCD"/>
          </w:tcPr>
          <w:p w14:paraId="5F4485FA" w14:textId="77777777" w:rsidR="00DD092E" w:rsidRPr="00705BB3" w:rsidRDefault="00DD092E"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1"/>
    </w:p>
    <w:p w14:paraId="1470032E" w14:textId="25235D9A" w:rsidR="00BB361A" w:rsidRPr="00895015" w:rsidRDefault="00BB361A" w:rsidP="00895015">
      <w:pPr>
        <w:pStyle w:val="RequirementText"/>
      </w:pPr>
      <w:r w:rsidRPr="00895015">
        <w:rPr>
          <w:b/>
        </w:rPr>
        <w:t>R1.</w:t>
      </w:r>
      <w:r w:rsidR="00895015" w:rsidRPr="00895015">
        <w:rPr>
          <w:b/>
        </w:rPr>
        <w:tab/>
      </w:r>
      <w:r w:rsidR="00791B67" w:rsidRPr="00791B67">
        <w:t xml:space="preserve">Each Planning Coordinator shall develop and document criteria, including consideration of historical events and system studies, to select portions of the Bulk Electric System (BES), including interconnected portions of the BES in adjacent Planning Coordinator areas and Regional Entity areas that may form islands. </w:t>
      </w:r>
    </w:p>
    <w:p w14:paraId="2836BD80" w14:textId="77777777" w:rsidR="00680C03" w:rsidRDefault="00680C03" w:rsidP="00680C03">
      <w:pPr>
        <w:rPr>
          <w:rFonts w:asciiTheme="minorHAnsi" w:hAnsiTheme="minorHAnsi" w:cs="Times New Roman"/>
          <w:b/>
        </w:rPr>
      </w:pPr>
    </w:p>
    <w:p w14:paraId="57109D68" w14:textId="5B1AAD0F" w:rsidR="00895015" w:rsidRPr="00895015" w:rsidRDefault="00895015" w:rsidP="00895015">
      <w:pPr>
        <w:pStyle w:val="RequirementText"/>
        <w:rPr>
          <w:b/>
          <w:bCs/>
        </w:rPr>
      </w:pPr>
      <w:r w:rsidRPr="00895015">
        <w:rPr>
          <w:b/>
          <w:bCs/>
        </w:rPr>
        <w:t>M1.</w:t>
      </w:r>
      <w:r>
        <w:rPr>
          <w:b/>
          <w:bCs/>
        </w:rPr>
        <w:tab/>
      </w:r>
      <w:r w:rsidR="00791B67" w:rsidRPr="00791B67">
        <w:t>Each Planning Coordinator shall have evidence such as reports, or other documentation of its criteria to select portions of the Bulk Electric System that may form islands including how system studies and historical events were considered to develop the criteria per Requirement R1.</w:t>
      </w:r>
    </w:p>
    <w:p w14:paraId="33738AAE" w14:textId="77777777" w:rsidR="00895015" w:rsidRPr="006C43BC" w:rsidRDefault="00895015" w:rsidP="00680C03">
      <w:pPr>
        <w:rPr>
          <w:rFonts w:asciiTheme="minorHAnsi" w:hAnsiTheme="minorHAnsi" w:cs="Times New Roman"/>
          <w:b/>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75CD560" w14:textId="77777777"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59CDC558" w:rsidR="00C1568A" w:rsidRPr="006C43BC" w:rsidRDefault="00866825" w:rsidP="00C1568A">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w:t>
      </w:r>
      <w:r w:rsidR="00A5228E">
        <w:rPr>
          <w:rFonts w:asciiTheme="minorHAnsi" w:eastAsia="Calibri" w:hAnsiTheme="minorHAnsi" w:cs="Times New Roman"/>
          <w:sz w:val="22"/>
          <w:szCs w:val="22"/>
        </w:rPr>
        <w:t>comply</w:t>
      </w:r>
      <w:r>
        <w:rPr>
          <w:rFonts w:asciiTheme="minorHAnsi" w:eastAsia="Calibri" w:hAnsiTheme="minorHAnsi" w:cs="Times New Roman"/>
          <w:sz w:val="22"/>
          <w:szCs w:val="22"/>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2"/>
      </w:r>
      <w:r w:rsidRPr="006C43BC">
        <w:t>:</w:t>
      </w:r>
    </w:p>
    <w:tbl>
      <w:tblPr>
        <w:tblStyle w:val="TableGrid"/>
        <w:tblW w:w="0" w:type="auto"/>
        <w:shd w:val="clear" w:color="auto" w:fill="DCDCFF"/>
        <w:tblLook w:val="04A0" w:firstRow="1" w:lastRow="0" w:firstColumn="1" w:lastColumn="0" w:noHBand="0" w:noVBand="1"/>
      </w:tblPr>
      <w:tblGrid>
        <w:gridCol w:w="10790"/>
      </w:tblGrid>
      <w:tr w:rsidR="00C1568A" w:rsidRPr="006C43BC" w14:paraId="4B17561A" w14:textId="77777777" w:rsidTr="00A02532">
        <w:tc>
          <w:tcPr>
            <w:tcW w:w="10790" w:type="dxa"/>
            <w:shd w:val="clear" w:color="auto" w:fill="DCDCFF"/>
          </w:tcPr>
          <w:p w14:paraId="7DE1661D" w14:textId="77777777" w:rsidR="00F67FE5" w:rsidRPr="00705BB3" w:rsidRDefault="00C1568A" w:rsidP="000F723F">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F371A" w:rsidRPr="00676D1E" w14:paraId="4903CC69" w14:textId="77777777" w:rsidTr="00A02532">
        <w:tc>
          <w:tcPr>
            <w:tcW w:w="10790" w:type="dxa"/>
            <w:shd w:val="clear" w:color="auto" w:fill="DCDCFF"/>
          </w:tcPr>
          <w:p w14:paraId="594F0F1E" w14:textId="0FA8DF83" w:rsidR="00BF371A" w:rsidRDefault="001E61DB" w:rsidP="001E61DB">
            <w:pPr>
              <w:widowControl w:val="0"/>
              <w:jc w:val="both"/>
              <w:rPr>
                <w:rFonts w:asciiTheme="minorHAnsi" w:hAnsiTheme="minorHAnsi" w:cs="Times New Roman"/>
                <w:color w:val="auto"/>
              </w:rPr>
            </w:pPr>
            <w:r>
              <w:rPr>
                <w:rFonts w:asciiTheme="minorHAnsi" w:hAnsiTheme="minorHAnsi" w:cs="Times New Roman"/>
                <w:color w:val="auto"/>
              </w:rPr>
              <w:t>T</w:t>
            </w:r>
            <w:r w:rsidR="00A02532">
              <w:rPr>
                <w:rFonts w:asciiTheme="minorHAnsi" w:hAnsiTheme="minorHAnsi" w:cs="Times New Roman"/>
                <w:color w:val="auto"/>
              </w:rPr>
              <w:t>he documents and criteria used to select portions of the BES that may form islands.</w:t>
            </w:r>
          </w:p>
        </w:tc>
      </w:tr>
      <w:tr w:rsidR="00C1568A" w:rsidRPr="00676D1E" w14:paraId="0AB6C64A" w14:textId="77777777" w:rsidTr="00A02532">
        <w:tc>
          <w:tcPr>
            <w:tcW w:w="10790" w:type="dxa"/>
            <w:shd w:val="clear" w:color="auto" w:fill="DCDCFF"/>
          </w:tcPr>
          <w:p w14:paraId="31C5C22B" w14:textId="5C935644" w:rsidR="00C1568A" w:rsidRPr="00676D1E" w:rsidRDefault="001E61DB" w:rsidP="001E61DB">
            <w:pPr>
              <w:widowControl w:val="0"/>
              <w:jc w:val="both"/>
              <w:rPr>
                <w:rFonts w:asciiTheme="minorHAnsi" w:hAnsiTheme="minorHAnsi" w:cs="Times New Roman"/>
                <w:color w:val="auto"/>
              </w:rPr>
            </w:pPr>
            <w:r>
              <w:rPr>
                <w:rFonts w:asciiTheme="minorHAnsi" w:hAnsiTheme="minorHAnsi" w:cs="Times New Roman"/>
                <w:color w:val="auto"/>
              </w:rPr>
              <w:t>A</w:t>
            </w:r>
            <w:r w:rsidR="00A02532">
              <w:rPr>
                <w:rFonts w:asciiTheme="minorHAnsi" w:hAnsiTheme="minorHAnsi" w:cs="Times New Roman"/>
                <w:color w:val="auto"/>
              </w:rPr>
              <w:t xml:space="preserve"> list of historical events used </w:t>
            </w:r>
            <w:r w:rsidR="00A02532" w:rsidRPr="00A02532">
              <w:rPr>
                <w:rFonts w:asciiTheme="minorHAnsi" w:hAnsiTheme="minorHAnsi" w:cs="Times New Roman"/>
                <w:color w:val="auto"/>
              </w:rPr>
              <w:t>to select portions of the BES that may form islands.</w:t>
            </w:r>
          </w:p>
        </w:tc>
      </w:tr>
      <w:tr w:rsidR="00033693" w:rsidRPr="00676D1E" w14:paraId="0D84383E" w14:textId="77777777" w:rsidTr="00A02532">
        <w:tc>
          <w:tcPr>
            <w:tcW w:w="10790" w:type="dxa"/>
            <w:shd w:val="clear" w:color="auto" w:fill="DCDCFF"/>
          </w:tcPr>
          <w:p w14:paraId="38CC37C4" w14:textId="1B6158F4" w:rsidR="00033693" w:rsidRDefault="001E61DB" w:rsidP="001E61DB">
            <w:pPr>
              <w:widowControl w:val="0"/>
              <w:jc w:val="both"/>
              <w:rPr>
                <w:rFonts w:asciiTheme="minorHAnsi" w:hAnsiTheme="minorHAnsi" w:cs="Times New Roman"/>
                <w:color w:val="auto"/>
              </w:rPr>
            </w:pPr>
            <w:r>
              <w:rPr>
                <w:rFonts w:asciiTheme="minorHAnsi" w:hAnsiTheme="minorHAnsi" w:cs="Times New Roman"/>
                <w:color w:val="auto"/>
              </w:rPr>
              <w:t>T</w:t>
            </w:r>
            <w:r w:rsidR="00033693">
              <w:rPr>
                <w:rFonts w:asciiTheme="minorHAnsi" w:hAnsiTheme="minorHAnsi" w:cs="Times New Roman"/>
                <w:color w:val="auto"/>
              </w:rPr>
              <w:t>he</w:t>
            </w:r>
            <w:r w:rsidR="00033693" w:rsidRPr="00033693">
              <w:rPr>
                <w:rFonts w:asciiTheme="minorHAnsi" w:hAnsiTheme="minorHAnsi" w:cs="Times New Roman"/>
                <w:color w:val="auto"/>
              </w:rPr>
              <w:t xml:space="preserve"> system studies used to select portions of the BES that may form islands</w:t>
            </w:r>
            <w:r w:rsidR="00033693">
              <w:rPr>
                <w:rFonts w:asciiTheme="minorHAnsi" w:hAnsiTheme="minorHAnsi" w:cs="Times New Roman"/>
                <w:color w:val="auto"/>
              </w:rPr>
              <w:t>.</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4464FB5" w14:textId="77777777" w:rsidR="00E02E53" w:rsidRPr="00812336" w:rsidRDefault="00E02E5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B842C3">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C1568A" w:rsidRPr="00705BB3" w14:paraId="36F67BA2" w14:textId="77777777" w:rsidTr="00705BB3">
        <w:tc>
          <w:tcPr>
            <w:tcW w:w="11016" w:type="dxa"/>
            <w:shd w:val="clear" w:color="auto" w:fill="auto"/>
          </w:tcPr>
          <w:p w14:paraId="04FE9DC0" w14:textId="77777777" w:rsidR="00C1568A" w:rsidRPr="00705BB3" w:rsidRDefault="00C1568A" w:rsidP="00B842C3">
            <w:pPr>
              <w:widowControl w:val="0"/>
              <w:rPr>
                <w:rFonts w:asciiTheme="minorHAnsi" w:hAnsiTheme="minorHAnsi" w:cs="Times New Roman"/>
                <w:sz w:val="22"/>
                <w:szCs w:val="22"/>
              </w:rPr>
            </w:pPr>
          </w:p>
        </w:tc>
      </w:tr>
      <w:tr w:rsidR="00C1568A" w:rsidRPr="00705BB3" w14:paraId="5E973808" w14:textId="77777777" w:rsidTr="00705BB3">
        <w:tc>
          <w:tcPr>
            <w:tcW w:w="11016" w:type="dxa"/>
            <w:shd w:val="clear" w:color="auto" w:fill="auto"/>
          </w:tcPr>
          <w:p w14:paraId="28F1C820" w14:textId="77777777" w:rsidR="00C1568A" w:rsidRPr="00705BB3" w:rsidRDefault="00C1568A" w:rsidP="00B842C3">
            <w:pPr>
              <w:widowControl w:val="0"/>
              <w:rPr>
                <w:rFonts w:asciiTheme="minorHAnsi" w:hAnsiTheme="minorHAnsi" w:cs="Times New Roman"/>
                <w:sz w:val="22"/>
                <w:szCs w:val="22"/>
              </w:rPr>
            </w:pPr>
          </w:p>
        </w:tc>
      </w:tr>
      <w:tr w:rsidR="00C1568A" w:rsidRPr="00705BB3" w14:paraId="3AEFED94" w14:textId="77777777" w:rsidTr="00705BB3">
        <w:tc>
          <w:tcPr>
            <w:tcW w:w="11016" w:type="dxa"/>
            <w:shd w:val="clear" w:color="auto" w:fill="auto"/>
          </w:tcPr>
          <w:p w14:paraId="6A4D84E3" w14:textId="77777777" w:rsidR="00C1568A" w:rsidRPr="00705BB3" w:rsidRDefault="00C1568A" w:rsidP="00B842C3">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58F73CD0"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92058">
        <w:t>PRC-006-3</w:t>
      </w:r>
      <w:r w:rsidRPr="00F548BE">
        <w:t>, R1</w:t>
      </w:r>
    </w:p>
    <w:p w14:paraId="07F550EF" w14:textId="77777777" w:rsidR="00C1568A" w:rsidRPr="006C43BC"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B0764" w:rsidRPr="00705BB3" w14:paraId="663B3EA7" w14:textId="77777777" w:rsidTr="00033693">
        <w:tc>
          <w:tcPr>
            <w:tcW w:w="374" w:type="dxa"/>
            <w:tcBorders>
              <w:right w:val="nil"/>
            </w:tcBorders>
            <w:shd w:val="clear" w:color="auto" w:fill="DCDCFF"/>
          </w:tcPr>
          <w:p w14:paraId="0AF75A4C" w14:textId="77777777" w:rsidR="00AB0764" w:rsidRPr="00705BB3" w:rsidRDefault="00AB0764" w:rsidP="00033693">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4E4FCB68" w14:textId="5ED1BA29" w:rsidR="00AB0764" w:rsidRPr="002A40FB" w:rsidRDefault="00AB0764" w:rsidP="00D245BD">
            <w:pPr>
              <w:widowControl w:val="0"/>
              <w:tabs>
                <w:tab w:val="left" w:pos="0"/>
                <w:tab w:val="left" w:pos="900"/>
                <w:tab w:val="left" w:pos="6360"/>
              </w:tabs>
              <w:rPr>
                <w:rFonts w:asciiTheme="minorHAnsi" w:hAnsiTheme="minorHAnsi" w:cs="Times New Roman"/>
                <w:color w:val="auto"/>
              </w:rPr>
            </w:pPr>
            <w:r w:rsidRPr="002A40FB">
              <w:rPr>
                <w:rFonts w:asciiTheme="minorHAnsi" w:hAnsiTheme="minorHAnsi" w:cs="Times New Roman"/>
                <w:color w:val="auto"/>
              </w:rPr>
              <w:t xml:space="preserve">Review the evidence to verify the </w:t>
            </w:r>
            <w:r w:rsidR="00D245BD" w:rsidRPr="002A40FB">
              <w:rPr>
                <w:rFonts w:asciiTheme="minorHAnsi" w:hAnsiTheme="minorHAnsi" w:cs="Times New Roman"/>
                <w:color w:val="auto"/>
              </w:rPr>
              <w:t>e</w:t>
            </w:r>
            <w:r w:rsidRPr="002A40FB">
              <w:rPr>
                <w:rFonts w:asciiTheme="minorHAnsi" w:hAnsiTheme="minorHAnsi" w:cs="Times New Roman"/>
                <w:color w:val="auto"/>
              </w:rPr>
              <w:t>ntity has:</w:t>
            </w:r>
          </w:p>
        </w:tc>
      </w:tr>
      <w:tr w:rsidR="00AB0764" w:rsidRPr="00705BB3" w14:paraId="20E972F7" w14:textId="77777777" w:rsidTr="007C3A7E">
        <w:tc>
          <w:tcPr>
            <w:tcW w:w="374" w:type="dxa"/>
          </w:tcPr>
          <w:p w14:paraId="42F09078" w14:textId="77777777" w:rsidR="00AB0764" w:rsidRPr="00705BB3" w:rsidRDefault="00AB0764"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1E31D58" w14:textId="7B0470ED" w:rsidR="00AB0764" w:rsidRPr="002A40FB" w:rsidRDefault="00AB0764" w:rsidP="00B842C3">
            <w:pPr>
              <w:widowControl w:val="0"/>
              <w:tabs>
                <w:tab w:val="left" w:pos="0"/>
                <w:tab w:val="left" w:pos="900"/>
                <w:tab w:val="left" w:pos="6360"/>
              </w:tabs>
              <w:rPr>
                <w:rFonts w:asciiTheme="minorHAnsi" w:hAnsiTheme="minorHAnsi" w:cs="Times New Roman"/>
                <w:color w:val="auto"/>
              </w:rPr>
            </w:pPr>
            <w:r w:rsidRPr="002A40FB">
              <w:rPr>
                <w:rFonts w:asciiTheme="minorHAnsi" w:hAnsiTheme="minorHAnsi" w:cs="Times New Roman"/>
                <w:color w:val="auto"/>
              </w:rPr>
              <w:t>Developed and documented criteria to select portions of the BES, including interconnected portions of the BES in adjacent Planning Coordinator (PC) areas and Regional Entity areas that may form islands. Including:</w:t>
            </w:r>
          </w:p>
        </w:tc>
      </w:tr>
      <w:tr w:rsidR="00C1568A" w:rsidRPr="00705BB3" w14:paraId="6BE36A13" w14:textId="77777777" w:rsidTr="007C3A7E">
        <w:tc>
          <w:tcPr>
            <w:tcW w:w="374" w:type="dxa"/>
          </w:tcPr>
          <w:p w14:paraId="0AF32511" w14:textId="77777777" w:rsidR="00C1568A" w:rsidRPr="00705BB3" w:rsidRDefault="00C1568A"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CE1C230" w14:textId="063B7165" w:rsidR="00C1568A" w:rsidRPr="002A40FB" w:rsidRDefault="00AD0D27" w:rsidP="00C1568A">
            <w:pPr>
              <w:widowControl w:val="0"/>
              <w:tabs>
                <w:tab w:val="left" w:pos="0"/>
                <w:tab w:val="left" w:pos="900"/>
                <w:tab w:val="left" w:pos="6360"/>
              </w:tabs>
              <w:rPr>
                <w:rFonts w:asciiTheme="minorHAnsi" w:hAnsiTheme="minorHAnsi" w:cs="Times New Roman"/>
                <w:color w:val="auto"/>
              </w:rPr>
            </w:pPr>
            <w:r w:rsidRPr="002A40FB">
              <w:rPr>
                <w:rFonts w:asciiTheme="minorHAnsi" w:hAnsiTheme="minorHAnsi" w:cs="Times New Roman"/>
                <w:color w:val="auto"/>
              </w:rPr>
              <w:t>Consideration of historical events</w:t>
            </w:r>
          </w:p>
        </w:tc>
      </w:tr>
      <w:tr w:rsidR="00C1568A" w:rsidRPr="00705BB3" w14:paraId="32107441" w14:textId="77777777" w:rsidTr="007C3A7E">
        <w:tc>
          <w:tcPr>
            <w:tcW w:w="374" w:type="dxa"/>
          </w:tcPr>
          <w:p w14:paraId="0E69556A" w14:textId="77777777" w:rsidR="00C1568A" w:rsidRPr="00705BB3" w:rsidRDefault="00C1568A"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9FE7662" w14:textId="503E8EA3" w:rsidR="00C1568A" w:rsidRPr="002A40FB" w:rsidRDefault="00AD0D27" w:rsidP="00C1568A">
            <w:pPr>
              <w:widowControl w:val="0"/>
              <w:tabs>
                <w:tab w:val="left" w:pos="0"/>
                <w:tab w:val="left" w:pos="900"/>
                <w:tab w:val="left" w:pos="6360"/>
              </w:tabs>
              <w:rPr>
                <w:rFonts w:asciiTheme="minorHAnsi" w:hAnsiTheme="minorHAnsi" w:cs="Times New Roman"/>
                <w:color w:val="auto"/>
              </w:rPr>
            </w:pPr>
            <w:r w:rsidRPr="002A40FB">
              <w:rPr>
                <w:rFonts w:asciiTheme="minorHAnsi" w:hAnsiTheme="minorHAnsi" w:cs="Times New Roman"/>
                <w:color w:val="auto"/>
              </w:rPr>
              <w:t>System studies</w:t>
            </w:r>
          </w:p>
        </w:tc>
      </w:tr>
      <w:tr w:rsidR="00C1568A" w:rsidRPr="006C43BC" w14:paraId="431903D7" w14:textId="77777777" w:rsidTr="007C3A7E">
        <w:tc>
          <w:tcPr>
            <w:tcW w:w="10790" w:type="dxa"/>
            <w:gridSpan w:val="2"/>
            <w:shd w:val="clear" w:color="auto" w:fill="DCDCFF"/>
          </w:tcPr>
          <w:p w14:paraId="70568AD5" w14:textId="2EDFAEB5" w:rsidR="00C1568A" w:rsidRPr="006C43BC" w:rsidRDefault="00C1568A" w:rsidP="00C31F6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3250C">
              <w:rPr>
                <w:rFonts w:asciiTheme="minorHAnsi" w:hAnsiTheme="minorHAnsi" w:cs="Times New Roman"/>
                <w:bCs/>
                <w:color w:val="auto"/>
              </w:rPr>
              <w:t xml:space="preserve"> </w:t>
            </w:r>
            <w:r w:rsidR="00D3263E" w:rsidRPr="00D3263E">
              <w:rPr>
                <w:rFonts w:asciiTheme="minorHAnsi" w:hAnsiTheme="minorHAnsi" w:cs="Times New Roman"/>
                <w:bCs/>
                <w:color w:val="auto"/>
              </w:rPr>
              <w:t>The WECC Interconnection has a Regional Variance that replaces R1 in its entirety.</w:t>
            </w:r>
          </w:p>
        </w:tc>
      </w:tr>
    </w:tbl>
    <w:p w14:paraId="31B52FB0" w14:textId="77777777" w:rsidR="00C1568A" w:rsidRPr="006C43BC" w:rsidRDefault="00C1568A" w:rsidP="00C1568A">
      <w:pPr>
        <w:widowControl w:val="0"/>
        <w:tabs>
          <w:tab w:val="left" w:pos="0"/>
        </w:tabs>
        <w:rPr>
          <w:rFonts w:asciiTheme="minorHAnsi" w:hAnsiTheme="minorHAnsi" w:cs="Times New Roman"/>
          <w:b/>
          <w:bCs/>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941AA0" w14:textId="563E1A3D" w:rsidR="00D97E2A" w:rsidRDefault="001B3582" w:rsidP="0043250C">
      <w:pPr>
        <w:pStyle w:val="SectHead"/>
      </w:pPr>
      <w:r w:rsidRPr="006C43BC">
        <w:lastRenderedPageBreak/>
        <w:t>R</w:t>
      </w:r>
      <w:r>
        <w:t>2</w:t>
      </w:r>
      <w:r w:rsidRPr="006C43BC">
        <w:t xml:space="preserve"> Supporting Evidence and Documentation</w:t>
      </w:r>
    </w:p>
    <w:p w14:paraId="37691064" w14:textId="2F58483D" w:rsidR="00791B67" w:rsidRDefault="00056282" w:rsidP="00791B67">
      <w:pPr>
        <w:pStyle w:val="RequirementText"/>
      </w:pPr>
      <w:r>
        <w:rPr>
          <w:b/>
        </w:rPr>
        <w:t>R2</w:t>
      </w:r>
      <w:r w:rsidRPr="00895015">
        <w:rPr>
          <w:b/>
        </w:rPr>
        <w:t>.</w:t>
      </w:r>
      <w:r w:rsidRPr="00895015">
        <w:rPr>
          <w:b/>
        </w:rPr>
        <w:tab/>
      </w:r>
      <w:r w:rsidR="00791B67">
        <w:t xml:space="preserve">Each Planning Coordinator shall identify one or more islands to serve as a basis for designing its UFLS program including: </w:t>
      </w:r>
    </w:p>
    <w:p w14:paraId="54A6AABD" w14:textId="26F47DFE" w:rsidR="00791B67" w:rsidRDefault="00B842C3" w:rsidP="00B842C3">
      <w:pPr>
        <w:pStyle w:val="RequirementText"/>
        <w:ind w:firstLine="0"/>
      </w:pPr>
      <w:r w:rsidRPr="00B842C3">
        <w:rPr>
          <w:b/>
        </w:rPr>
        <w:t>2.1</w:t>
      </w:r>
      <w:r w:rsidR="0085347C">
        <w:rPr>
          <w:b/>
        </w:rPr>
        <w:t>.</w:t>
      </w:r>
      <w:r>
        <w:t xml:space="preserve"> </w:t>
      </w:r>
      <w:r w:rsidR="00791B67">
        <w:tab/>
        <w:t>Those islands selected by applying the criteria in Requirement R1, and</w:t>
      </w:r>
    </w:p>
    <w:p w14:paraId="18F0E968" w14:textId="0C9238E4" w:rsidR="00791B67" w:rsidRDefault="00B842C3" w:rsidP="0085347C">
      <w:pPr>
        <w:pStyle w:val="RequirementText"/>
        <w:ind w:left="1080" w:hanging="360"/>
      </w:pPr>
      <w:r w:rsidRPr="00B842C3">
        <w:rPr>
          <w:b/>
        </w:rPr>
        <w:t>2.2</w:t>
      </w:r>
      <w:r w:rsidR="0085347C">
        <w:rPr>
          <w:b/>
        </w:rPr>
        <w:t>.</w:t>
      </w:r>
      <w:r>
        <w:t xml:space="preserve"> </w:t>
      </w:r>
      <w:r w:rsidR="00791B67">
        <w:tab/>
        <w:t>Any portions of the BES designed to detach from the Interconnection (planned islands) as a result of the operation of a relay scheme or Special Protection System, and</w:t>
      </w:r>
    </w:p>
    <w:p w14:paraId="0E7111CA" w14:textId="609D3E78" w:rsidR="00056282" w:rsidRPr="00895015" w:rsidRDefault="00B842C3" w:rsidP="0085347C">
      <w:pPr>
        <w:pStyle w:val="RequirementText"/>
        <w:ind w:left="1080" w:hanging="360"/>
      </w:pPr>
      <w:r w:rsidRPr="00B842C3">
        <w:rPr>
          <w:b/>
        </w:rPr>
        <w:t>2.3</w:t>
      </w:r>
      <w:r w:rsidR="0085347C">
        <w:rPr>
          <w:b/>
        </w:rPr>
        <w:t>.</w:t>
      </w:r>
      <w:r>
        <w:t xml:space="preserve"> </w:t>
      </w:r>
      <w:r w:rsidR="00791B67">
        <w:t>A single island that includes all portions of the BES in either the Regional Entity area or the Interconnection in which the Planning Coordinator’s area resides.  If a Planning Coordinator’s area resides in multiple Regional Entity areas, each of those Regional Entity areas shall be identified as an island. Planning Coordinators may adjust island boundaries to differ from Regional Entity area boundaries by mutual consent where necessary for the sole purpose of producing contiguous regional islands more suitable for simulation.</w:t>
      </w:r>
    </w:p>
    <w:p w14:paraId="22C41D2B" w14:textId="77777777" w:rsidR="00056282" w:rsidRDefault="00056282" w:rsidP="00056282">
      <w:pPr>
        <w:rPr>
          <w:rFonts w:asciiTheme="minorHAnsi" w:hAnsiTheme="minorHAnsi" w:cs="Times New Roman"/>
          <w:b/>
        </w:rPr>
      </w:pPr>
    </w:p>
    <w:p w14:paraId="589FC998" w14:textId="76CA2854" w:rsidR="00056282" w:rsidRPr="00895015" w:rsidRDefault="00056282" w:rsidP="00B842C3">
      <w:pPr>
        <w:pStyle w:val="RequirementText"/>
        <w:rPr>
          <w:b/>
          <w:bCs/>
        </w:rPr>
      </w:pPr>
      <w:r>
        <w:rPr>
          <w:b/>
          <w:bCs/>
        </w:rPr>
        <w:t>M2</w:t>
      </w:r>
      <w:r w:rsidRPr="00895015">
        <w:rPr>
          <w:b/>
          <w:bCs/>
        </w:rPr>
        <w:t>.</w:t>
      </w:r>
      <w:r>
        <w:rPr>
          <w:b/>
          <w:bCs/>
        </w:rPr>
        <w:tab/>
      </w:r>
      <w:r w:rsidR="00B842C3">
        <w:t>Each Planning Coordinator shall have evidence such as reports, memorandums, e-mails, or other documentation supporting its identification of an island(s) as a basis for designing a UFLS program that meet the criteria in Requirement R2, Parts 2.1 through 2.3.</w:t>
      </w:r>
    </w:p>
    <w:p w14:paraId="0505B74C" w14:textId="77777777" w:rsidR="00056282" w:rsidRPr="006C43BC" w:rsidRDefault="00056282" w:rsidP="00056282">
      <w:pPr>
        <w:rPr>
          <w:rFonts w:asciiTheme="minorHAnsi" w:hAnsiTheme="minorHAnsi" w:cs="Times New Roman"/>
          <w:b/>
        </w:rPr>
      </w:pPr>
    </w:p>
    <w:p w14:paraId="36512481" w14:textId="77777777" w:rsidR="00056282" w:rsidRDefault="00056282" w:rsidP="0005628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E9FE37A" w14:textId="2BCF4061" w:rsidR="00947791" w:rsidRDefault="00056282" w:rsidP="00056282">
      <w:pPr>
        <w:rPr>
          <w:rFonts w:asciiTheme="minorHAnsi" w:hAnsiTheme="minorHAnsi" w:cs="Times New Roman"/>
        </w:rPr>
      </w:pPr>
      <w:r w:rsidRPr="006C43BC">
        <w:rPr>
          <w:rFonts w:asciiTheme="minorHAnsi" w:hAnsiTheme="minorHAnsi" w:cs="Times New Roman"/>
          <w:b/>
        </w:rPr>
        <w:t xml:space="preserve">Question: </w:t>
      </w:r>
      <w:r w:rsidR="00AD0D27" w:rsidRPr="00AD0D27">
        <w:rPr>
          <w:rFonts w:asciiTheme="minorHAnsi" w:hAnsiTheme="minorHAnsi" w:cs="Times New Roman"/>
        </w:rPr>
        <w:t xml:space="preserve">Does the </w:t>
      </w:r>
      <w:r w:rsidR="00D72DC2">
        <w:rPr>
          <w:rFonts w:asciiTheme="minorHAnsi" w:hAnsiTheme="minorHAnsi" w:cs="Times New Roman"/>
        </w:rPr>
        <w:t>entity</w:t>
      </w:r>
      <w:r w:rsidR="003B490F">
        <w:rPr>
          <w:rFonts w:asciiTheme="minorHAnsi" w:hAnsiTheme="minorHAnsi" w:cs="Times New Roman"/>
        </w:rPr>
        <w:t>’</w:t>
      </w:r>
      <w:r w:rsidR="00AD0D27" w:rsidRPr="00AD0D27">
        <w:rPr>
          <w:rFonts w:asciiTheme="minorHAnsi" w:hAnsiTheme="minorHAnsi" w:cs="Times New Roman"/>
        </w:rPr>
        <w:t xml:space="preserve">s area reside in multiple Regional Entity areas? </w:t>
      </w:r>
      <w:r w:rsidR="00947791">
        <w:rPr>
          <w:rFonts w:asciiTheme="minorHAnsi" w:hAnsiTheme="minorHAnsi" w:cs="Times New Roman"/>
        </w:rPr>
        <w:t xml:space="preserve">      </w:t>
      </w:r>
      <w:r w:rsidR="00F42773">
        <w:rPr>
          <w:rFonts w:asciiTheme="minorHAnsi" w:hAnsiTheme="minorHAnsi" w:cs="Times New Roman"/>
        </w:rPr>
        <w:t xml:space="preserve">  </w:t>
      </w:r>
      <w:r w:rsidR="00947791">
        <w:rPr>
          <w:rFonts w:asciiTheme="minorHAnsi" w:hAnsiTheme="minorHAnsi" w:cs="Times New Roman"/>
        </w:rPr>
        <w:t xml:space="preserve"> </w:t>
      </w:r>
      <w:sdt>
        <w:sdtPr>
          <w:rPr>
            <w:rFonts w:asciiTheme="minorHAnsi" w:hAnsiTheme="minorHAnsi" w:cs="Times New Roman"/>
          </w:rPr>
          <w:id w:val="310070469"/>
          <w14:checkbox>
            <w14:checked w14:val="0"/>
            <w14:checkedState w14:val="2612" w14:font="MS Gothic"/>
            <w14:uncheckedState w14:val="2610" w14:font="MS Gothic"/>
          </w14:checkbox>
        </w:sdtPr>
        <w:sdtEndPr/>
        <w:sdtContent>
          <w:r w:rsidR="00947791">
            <w:rPr>
              <w:rFonts w:ascii="MS Gothic" w:eastAsia="MS Gothic" w:hAnsi="MS Gothic" w:cs="Times New Roman" w:hint="eastAsia"/>
            </w:rPr>
            <w:t>☐</w:t>
          </w:r>
        </w:sdtContent>
      </w:sdt>
      <w:r w:rsidR="00947791" w:rsidRPr="00B879E6">
        <w:rPr>
          <w:rFonts w:asciiTheme="minorHAnsi" w:hAnsiTheme="minorHAnsi" w:cs="Times New Roman"/>
        </w:rPr>
        <w:t xml:space="preserve"> Yes   </w:t>
      </w:r>
      <w:sdt>
        <w:sdtPr>
          <w:rPr>
            <w:rFonts w:asciiTheme="minorHAnsi" w:hAnsiTheme="minorHAnsi" w:cs="Times New Roman"/>
          </w:rPr>
          <w:id w:val="1691794970"/>
          <w14:checkbox>
            <w14:checked w14:val="0"/>
            <w14:checkedState w14:val="2612" w14:font="MS Gothic"/>
            <w14:uncheckedState w14:val="2610" w14:font="MS Gothic"/>
          </w14:checkbox>
        </w:sdtPr>
        <w:sdtEndPr/>
        <w:sdtContent>
          <w:r w:rsidR="00947791">
            <w:rPr>
              <w:rFonts w:ascii="MS Gothic" w:eastAsia="MS Gothic" w:hAnsi="MS Gothic" w:cs="Times New Roman" w:hint="eastAsia"/>
            </w:rPr>
            <w:t>☐</w:t>
          </w:r>
        </w:sdtContent>
      </w:sdt>
      <w:r w:rsidR="00947791" w:rsidRPr="00B879E6">
        <w:rPr>
          <w:rFonts w:asciiTheme="minorHAnsi" w:hAnsiTheme="minorHAnsi" w:cs="Times New Roman"/>
        </w:rPr>
        <w:t xml:space="preserve"> No</w:t>
      </w:r>
    </w:p>
    <w:p w14:paraId="4E117D4F" w14:textId="6EB080E5" w:rsidR="00947791" w:rsidRDefault="00947791" w:rsidP="00056282">
      <w:pPr>
        <w:rPr>
          <w:rFonts w:asciiTheme="minorHAnsi" w:hAnsiTheme="minorHAnsi" w:cs="Times New Roman"/>
        </w:rPr>
      </w:pPr>
      <w:r>
        <w:rPr>
          <w:rFonts w:asciiTheme="minorHAnsi" w:hAnsiTheme="minorHAnsi" w:cs="Times New Roman"/>
        </w:rPr>
        <w:t>[</w:t>
      </w:r>
      <w:r w:rsidR="00AD0D27" w:rsidRPr="00AD0D27">
        <w:rPr>
          <w:rFonts w:asciiTheme="minorHAnsi" w:hAnsiTheme="minorHAnsi" w:cs="Times New Roman"/>
        </w:rPr>
        <w:t xml:space="preserve">If </w:t>
      </w:r>
      <w:r>
        <w:rPr>
          <w:rFonts w:asciiTheme="minorHAnsi" w:hAnsiTheme="minorHAnsi" w:cs="Times New Roman"/>
        </w:rPr>
        <w:t>Y</w:t>
      </w:r>
      <w:r w:rsidR="00AD0D27" w:rsidRPr="00AD0D27">
        <w:rPr>
          <w:rFonts w:asciiTheme="minorHAnsi" w:hAnsiTheme="minorHAnsi" w:cs="Times New Roman"/>
        </w:rPr>
        <w:t>es, provide a list of the Regional Entity areas</w:t>
      </w:r>
      <w:r>
        <w:rPr>
          <w:rFonts w:asciiTheme="minorHAnsi" w:hAnsiTheme="minorHAnsi" w:cs="Times New Roman"/>
        </w:rPr>
        <w:t xml:space="preserve"> and proceed to the next question.  If No, proceed to the Compli</w:t>
      </w:r>
      <w:r w:rsidR="00AB2ADE">
        <w:rPr>
          <w:rFonts w:asciiTheme="minorHAnsi" w:hAnsiTheme="minorHAnsi" w:cs="Times New Roman"/>
        </w:rPr>
        <w:t>a</w:t>
      </w:r>
      <w:r>
        <w:rPr>
          <w:rFonts w:asciiTheme="minorHAnsi" w:hAnsiTheme="minorHAnsi" w:cs="Times New Roman"/>
        </w:rPr>
        <w:t>nce Narrative section below.]</w:t>
      </w:r>
      <w:r w:rsidR="00AD0D27" w:rsidRPr="00AD0D27">
        <w:rPr>
          <w:rFonts w:asciiTheme="minorHAnsi" w:hAnsiTheme="minorHAnsi" w:cs="Times New Roman"/>
        </w:rPr>
        <w:t xml:space="preserve"> </w:t>
      </w:r>
    </w:p>
    <w:p w14:paraId="76C382AE" w14:textId="77777777" w:rsidR="00947791" w:rsidRPr="00705BB3" w:rsidRDefault="00947791" w:rsidP="00947791">
      <w:pPr>
        <w:widowControl w:val="0"/>
        <w:shd w:val="clear" w:color="auto" w:fill="CDFFCD"/>
        <w:jc w:val="both"/>
        <w:rPr>
          <w:rFonts w:asciiTheme="minorHAnsi" w:hAnsiTheme="minorHAnsi" w:cs="Times New Roman"/>
          <w:bCs/>
          <w:color w:val="auto"/>
          <w:sz w:val="22"/>
          <w:szCs w:val="22"/>
        </w:rPr>
      </w:pPr>
    </w:p>
    <w:p w14:paraId="4579446C" w14:textId="77777777" w:rsidR="00947791" w:rsidRPr="00705BB3" w:rsidRDefault="00947791" w:rsidP="00947791">
      <w:pPr>
        <w:widowControl w:val="0"/>
        <w:shd w:val="clear" w:color="auto" w:fill="CDFFCD"/>
        <w:jc w:val="both"/>
        <w:rPr>
          <w:rFonts w:asciiTheme="minorHAnsi" w:hAnsiTheme="minorHAnsi" w:cs="Times New Roman"/>
          <w:bCs/>
          <w:color w:val="auto"/>
          <w:sz w:val="22"/>
          <w:szCs w:val="22"/>
        </w:rPr>
      </w:pPr>
    </w:p>
    <w:p w14:paraId="609CB473" w14:textId="77777777" w:rsidR="00947791" w:rsidRDefault="00947791" w:rsidP="00056282">
      <w:pPr>
        <w:rPr>
          <w:rFonts w:asciiTheme="minorHAnsi" w:hAnsiTheme="minorHAnsi" w:cs="Times New Roman"/>
        </w:rPr>
      </w:pPr>
    </w:p>
    <w:p w14:paraId="24B68652" w14:textId="4B1956F6" w:rsidR="00F42773" w:rsidRDefault="00947791" w:rsidP="00056282">
      <w:pPr>
        <w:rPr>
          <w:rFonts w:asciiTheme="minorHAnsi" w:hAnsiTheme="minorHAnsi" w:cs="Times New Roman"/>
        </w:rPr>
      </w:pPr>
      <w:r w:rsidRPr="00947791">
        <w:rPr>
          <w:rFonts w:asciiTheme="minorHAnsi" w:hAnsiTheme="minorHAnsi" w:cs="Times New Roman"/>
          <w:b/>
        </w:rPr>
        <w:t>Question:</w:t>
      </w:r>
      <w:r>
        <w:rPr>
          <w:rFonts w:asciiTheme="minorHAnsi" w:hAnsiTheme="minorHAnsi" w:cs="Times New Roman"/>
        </w:rPr>
        <w:t xml:space="preserve"> </w:t>
      </w:r>
      <w:r w:rsidR="00AD0D27" w:rsidRPr="00AD0D27">
        <w:rPr>
          <w:rFonts w:asciiTheme="minorHAnsi" w:hAnsiTheme="minorHAnsi" w:cs="Times New Roman"/>
        </w:rPr>
        <w:t xml:space="preserve">Did the </w:t>
      </w:r>
      <w:r w:rsidR="00D72DC2">
        <w:rPr>
          <w:rFonts w:asciiTheme="minorHAnsi" w:hAnsiTheme="minorHAnsi" w:cs="Times New Roman"/>
        </w:rPr>
        <w:t>entity</w:t>
      </w:r>
      <w:r w:rsidR="00AD0D27" w:rsidRPr="00AD0D27">
        <w:rPr>
          <w:rFonts w:asciiTheme="minorHAnsi" w:hAnsiTheme="minorHAnsi" w:cs="Times New Roman"/>
        </w:rPr>
        <w:t xml:space="preserve"> adjust island boundaries to differ from Regional Entity area boundaries? </w:t>
      </w:r>
      <w:r w:rsidR="00F42773">
        <w:rPr>
          <w:rFonts w:asciiTheme="minorHAnsi" w:hAnsiTheme="minorHAnsi" w:cs="Times New Roman"/>
        </w:rPr>
        <w:tab/>
      </w:r>
      <w:r w:rsidR="00D72DC2">
        <w:rPr>
          <w:rFonts w:asciiTheme="minorHAnsi" w:hAnsiTheme="minorHAnsi" w:cs="Times New Roman"/>
        </w:rPr>
        <w:t xml:space="preserve">                    </w:t>
      </w:r>
      <w:r w:rsidR="00F42773">
        <w:rPr>
          <w:rFonts w:asciiTheme="minorHAnsi" w:hAnsiTheme="minorHAnsi" w:cs="Times New Roman"/>
        </w:rPr>
        <w:t xml:space="preserve"> </w:t>
      </w:r>
      <w:sdt>
        <w:sdtPr>
          <w:rPr>
            <w:rFonts w:asciiTheme="minorHAnsi" w:hAnsiTheme="minorHAnsi" w:cs="Times New Roman"/>
          </w:rPr>
          <w:id w:val="324638424"/>
          <w14:checkbox>
            <w14:checked w14:val="0"/>
            <w14:checkedState w14:val="2612" w14:font="MS Gothic"/>
            <w14:uncheckedState w14:val="2610" w14:font="MS Gothic"/>
          </w14:checkbox>
        </w:sdtPr>
        <w:sdtEndPr/>
        <w:sdtContent>
          <w:r w:rsidR="00F42773">
            <w:rPr>
              <w:rFonts w:ascii="MS Gothic" w:eastAsia="MS Gothic" w:hAnsi="MS Gothic" w:cs="Times New Roman" w:hint="eastAsia"/>
            </w:rPr>
            <w:t>☐</w:t>
          </w:r>
        </w:sdtContent>
      </w:sdt>
      <w:r w:rsidR="00F42773" w:rsidRPr="00B879E6">
        <w:rPr>
          <w:rFonts w:asciiTheme="minorHAnsi" w:hAnsiTheme="minorHAnsi" w:cs="Times New Roman"/>
        </w:rPr>
        <w:t xml:space="preserve"> Yes   </w:t>
      </w:r>
      <w:sdt>
        <w:sdtPr>
          <w:rPr>
            <w:rFonts w:asciiTheme="minorHAnsi" w:hAnsiTheme="minorHAnsi" w:cs="Times New Roman"/>
          </w:rPr>
          <w:id w:val="781227579"/>
          <w14:checkbox>
            <w14:checked w14:val="0"/>
            <w14:checkedState w14:val="2612" w14:font="MS Gothic"/>
            <w14:uncheckedState w14:val="2610" w14:font="MS Gothic"/>
          </w14:checkbox>
        </w:sdtPr>
        <w:sdtEndPr/>
        <w:sdtContent>
          <w:r w:rsidR="00F42773">
            <w:rPr>
              <w:rFonts w:ascii="MS Gothic" w:eastAsia="MS Gothic" w:hAnsi="MS Gothic" w:cs="Times New Roman" w:hint="eastAsia"/>
            </w:rPr>
            <w:t>☐</w:t>
          </w:r>
        </w:sdtContent>
      </w:sdt>
      <w:r w:rsidR="00F42773" w:rsidRPr="00B879E6">
        <w:rPr>
          <w:rFonts w:asciiTheme="minorHAnsi" w:hAnsiTheme="minorHAnsi" w:cs="Times New Roman"/>
        </w:rPr>
        <w:t xml:space="preserve"> No</w:t>
      </w:r>
    </w:p>
    <w:p w14:paraId="3E52D9E6" w14:textId="4989E3B6" w:rsidR="000845CC" w:rsidRDefault="000845CC" w:rsidP="00056282">
      <w:pPr>
        <w:rPr>
          <w:rFonts w:asciiTheme="minorHAnsi" w:hAnsiTheme="minorHAnsi" w:cs="Times New Roman"/>
        </w:rPr>
      </w:pPr>
      <w:r>
        <w:rPr>
          <w:rFonts w:asciiTheme="minorHAnsi" w:hAnsiTheme="minorHAnsi" w:cs="Times New Roman"/>
        </w:rPr>
        <w:t>[If Yes, proceed to the next question.  If No, proceed to the Compliance Narrative section below.]</w:t>
      </w:r>
    </w:p>
    <w:p w14:paraId="37ED5641" w14:textId="77777777" w:rsidR="00F42773" w:rsidRDefault="00F42773" w:rsidP="00056282">
      <w:pPr>
        <w:rPr>
          <w:rFonts w:asciiTheme="minorHAnsi" w:hAnsiTheme="minorHAnsi" w:cs="Times New Roman"/>
        </w:rPr>
      </w:pPr>
    </w:p>
    <w:p w14:paraId="61F24087" w14:textId="050D5A06" w:rsidR="00056282" w:rsidRDefault="00F42773" w:rsidP="00056282">
      <w:pPr>
        <w:rPr>
          <w:rFonts w:asciiTheme="minorHAnsi" w:hAnsiTheme="minorHAnsi" w:cs="Times New Roman"/>
        </w:rPr>
      </w:pPr>
      <w:r w:rsidRPr="00D72DC2">
        <w:rPr>
          <w:rFonts w:asciiTheme="minorHAnsi" w:hAnsiTheme="minorHAnsi" w:cs="Times New Roman"/>
          <w:b/>
        </w:rPr>
        <w:t>Question:</w:t>
      </w:r>
      <w:r>
        <w:rPr>
          <w:rFonts w:asciiTheme="minorHAnsi" w:hAnsiTheme="minorHAnsi" w:cs="Times New Roman"/>
        </w:rPr>
        <w:t xml:space="preserve"> Did the</w:t>
      </w:r>
      <w:r w:rsidR="00D72DC2">
        <w:rPr>
          <w:rFonts w:asciiTheme="minorHAnsi" w:hAnsiTheme="minorHAnsi" w:cs="Times New Roman"/>
        </w:rPr>
        <w:t xml:space="preserve"> entity</w:t>
      </w:r>
      <w:r>
        <w:rPr>
          <w:rFonts w:asciiTheme="minorHAnsi" w:hAnsiTheme="minorHAnsi" w:cs="Times New Roman"/>
        </w:rPr>
        <w:t xml:space="preserve"> obtain</w:t>
      </w:r>
      <w:r w:rsidR="00AD0D27" w:rsidRPr="00AD0D27">
        <w:rPr>
          <w:rFonts w:asciiTheme="minorHAnsi" w:hAnsiTheme="minorHAnsi" w:cs="Times New Roman"/>
        </w:rPr>
        <w:t xml:space="preserve"> mutual consent </w:t>
      </w:r>
      <w:r>
        <w:rPr>
          <w:rFonts w:asciiTheme="minorHAnsi" w:hAnsiTheme="minorHAnsi" w:cs="Times New Roman"/>
        </w:rPr>
        <w:t>to adju</w:t>
      </w:r>
      <w:r w:rsidR="000845CC">
        <w:rPr>
          <w:rFonts w:asciiTheme="minorHAnsi" w:hAnsiTheme="minorHAnsi" w:cs="Times New Roman"/>
        </w:rPr>
        <w:t>s</w:t>
      </w:r>
      <w:r>
        <w:rPr>
          <w:rFonts w:asciiTheme="minorHAnsi" w:hAnsiTheme="minorHAnsi" w:cs="Times New Roman"/>
        </w:rPr>
        <w:t>t island boundaries</w:t>
      </w:r>
      <w:r w:rsidR="00D72DC2">
        <w:rPr>
          <w:rFonts w:asciiTheme="minorHAnsi" w:hAnsiTheme="minorHAnsi" w:cs="Times New Roman"/>
        </w:rPr>
        <w:t xml:space="preserve"> to</w:t>
      </w:r>
      <w:r>
        <w:rPr>
          <w:rFonts w:asciiTheme="minorHAnsi" w:hAnsiTheme="minorHAnsi" w:cs="Times New Roman"/>
        </w:rPr>
        <w:t xml:space="preserve"> differ from Regional Entity area boundaries</w:t>
      </w:r>
      <w:r w:rsidR="00AD0D27" w:rsidRPr="00AD0D27">
        <w:rPr>
          <w:rFonts w:asciiTheme="minorHAnsi" w:hAnsiTheme="minorHAnsi" w:cs="Times New Roman"/>
        </w:rPr>
        <w:t>?</w:t>
      </w:r>
      <w:r w:rsidR="00AD0D27">
        <w:rPr>
          <w:rFonts w:asciiTheme="minorHAnsi" w:hAnsiTheme="minorHAnsi" w:cs="Times New Roman"/>
        </w:rPr>
        <w:tab/>
      </w:r>
      <w:r w:rsidR="00AD0D27">
        <w:rPr>
          <w:rFonts w:asciiTheme="minorHAnsi" w:hAnsiTheme="minorHAnsi" w:cs="Times New Roman"/>
        </w:rPr>
        <w:tab/>
      </w:r>
      <w:r w:rsidR="00AD0D27">
        <w:rPr>
          <w:rFonts w:asciiTheme="minorHAnsi" w:hAnsiTheme="minorHAnsi" w:cs="Times New Roman"/>
        </w:rPr>
        <w:tab/>
        <w:t xml:space="preserve">          </w:t>
      </w:r>
      <w:r w:rsidR="00056282" w:rsidRPr="00B879E6">
        <w:rPr>
          <w:rFonts w:asciiTheme="minorHAnsi" w:hAnsiTheme="minorHAnsi" w:cs="Times New Roman"/>
          <w:color w:val="auto"/>
          <w:szCs w:val="22"/>
        </w:rPr>
        <w:t xml:space="preserve"> </w:t>
      </w:r>
      <w:r w:rsidR="00A03ED7">
        <w:rPr>
          <w:rFonts w:asciiTheme="minorHAnsi" w:hAnsiTheme="minorHAnsi" w:cs="Times New Roman"/>
          <w:color w:val="auto"/>
          <w:szCs w:val="22"/>
        </w:rPr>
        <w:t xml:space="preserve">    </w:t>
      </w:r>
      <w:sdt>
        <w:sdtPr>
          <w:rPr>
            <w:rFonts w:asciiTheme="minorHAnsi" w:hAnsiTheme="minorHAnsi" w:cs="Times New Roman"/>
          </w:rPr>
          <w:id w:val="-1119985008"/>
          <w14:checkbox>
            <w14:checked w14:val="0"/>
            <w14:checkedState w14:val="2612" w14:font="MS Gothic"/>
            <w14:uncheckedState w14:val="2610" w14:font="MS Gothic"/>
          </w14:checkbox>
        </w:sdtPr>
        <w:sdtEndPr/>
        <w:sdtContent>
          <w:r w:rsidR="00AD0D27">
            <w:rPr>
              <w:rFonts w:ascii="MS Gothic" w:eastAsia="MS Gothic" w:hAnsi="MS Gothic" w:cs="Times New Roman" w:hint="eastAsia"/>
            </w:rPr>
            <w:t>☐</w:t>
          </w:r>
        </w:sdtContent>
      </w:sdt>
      <w:r w:rsidR="00056282" w:rsidRPr="00B879E6">
        <w:rPr>
          <w:rFonts w:asciiTheme="minorHAnsi" w:hAnsiTheme="minorHAnsi" w:cs="Times New Roman"/>
        </w:rPr>
        <w:t xml:space="preserve"> Yes   </w:t>
      </w:r>
      <w:sdt>
        <w:sdtPr>
          <w:rPr>
            <w:rFonts w:asciiTheme="minorHAnsi" w:hAnsiTheme="minorHAnsi" w:cs="Times New Roman"/>
          </w:rPr>
          <w:id w:val="-1813711058"/>
          <w14:checkbox>
            <w14:checked w14:val="0"/>
            <w14:checkedState w14:val="2612" w14:font="MS Gothic"/>
            <w14:uncheckedState w14:val="2610" w14:font="MS Gothic"/>
          </w14:checkbox>
        </w:sdtPr>
        <w:sdtEndPr/>
        <w:sdtContent>
          <w:r w:rsidR="00AD0D27">
            <w:rPr>
              <w:rFonts w:ascii="MS Gothic" w:eastAsia="MS Gothic" w:hAnsi="MS Gothic" w:cs="Times New Roman" w:hint="eastAsia"/>
            </w:rPr>
            <w:t>☐</w:t>
          </w:r>
        </w:sdtContent>
      </w:sdt>
      <w:r w:rsidR="00056282" w:rsidRPr="00B879E6">
        <w:rPr>
          <w:rFonts w:asciiTheme="minorHAnsi" w:hAnsiTheme="minorHAnsi" w:cs="Times New Roman"/>
        </w:rPr>
        <w:t xml:space="preserve"> No</w:t>
      </w:r>
    </w:p>
    <w:p w14:paraId="49F1A7AA" w14:textId="270D7A1D" w:rsidR="000845CC" w:rsidRPr="006C43BC" w:rsidRDefault="000845CC" w:rsidP="00056282">
      <w:pPr>
        <w:rPr>
          <w:rFonts w:asciiTheme="minorHAnsi" w:hAnsiTheme="minorHAnsi" w:cs="Times New Roman"/>
        </w:rPr>
      </w:pPr>
      <w:r>
        <w:rPr>
          <w:rFonts w:asciiTheme="minorHAnsi" w:hAnsiTheme="minorHAnsi" w:cs="Times New Roman"/>
        </w:rPr>
        <w:t xml:space="preserve">[If Yes, provide a list of the </w:t>
      </w:r>
      <w:r w:rsidR="00D72DC2">
        <w:rPr>
          <w:rFonts w:asciiTheme="minorHAnsi" w:hAnsiTheme="minorHAnsi" w:cs="Times New Roman"/>
        </w:rPr>
        <w:t xml:space="preserve">Regional Entities and Planning Coordinators involved in </w:t>
      </w:r>
      <w:r w:rsidR="007468BC">
        <w:rPr>
          <w:rFonts w:asciiTheme="minorHAnsi" w:hAnsiTheme="minorHAnsi" w:cs="Times New Roman"/>
        </w:rPr>
        <w:t>adjusting</w:t>
      </w:r>
      <w:r w:rsidR="00D72DC2">
        <w:rPr>
          <w:rFonts w:asciiTheme="minorHAnsi" w:hAnsiTheme="minorHAnsi" w:cs="Times New Roman"/>
        </w:rPr>
        <w:t xml:space="preserve"> the</w:t>
      </w:r>
      <w:r>
        <w:rPr>
          <w:rFonts w:asciiTheme="minorHAnsi" w:hAnsiTheme="minorHAnsi" w:cs="Times New Roman"/>
        </w:rPr>
        <w:t xml:space="preserve"> island boundaries and proceed to the Compliance Narrative section below.  If No, proceed to the Compliance Narrative section below.]</w:t>
      </w:r>
    </w:p>
    <w:p w14:paraId="0EBC133D"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603AC9F3"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4A62515C" w14:textId="77777777" w:rsidR="00056282" w:rsidRPr="006C43BC" w:rsidRDefault="00056282" w:rsidP="00056282">
      <w:pPr>
        <w:widowControl w:val="0"/>
        <w:tabs>
          <w:tab w:val="left" w:pos="0"/>
        </w:tabs>
        <w:rPr>
          <w:rFonts w:asciiTheme="minorHAnsi" w:hAnsiTheme="minorHAnsi" w:cs="Times New Roman"/>
          <w:b/>
          <w:bCs/>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29E9B67" w14:textId="77777777"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77777777" w:rsidR="00056282" w:rsidRPr="006C43BC" w:rsidRDefault="00056282" w:rsidP="0005628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056282" w:rsidRPr="006C43BC" w14:paraId="6CC1B49E" w14:textId="77777777" w:rsidTr="00B842C3">
        <w:tc>
          <w:tcPr>
            <w:tcW w:w="11016" w:type="dxa"/>
            <w:shd w:val="clear" w:color="auto" w:fill="DCDCFF"/>
          </w:tcPr>
          <w:p w14:paraId="28E4CE0E" w14:textId="77777777" w:rsidR="00056282" w:rsidRPr="00705BB3" w:rsidRDefault="00056282" w:rsidP="00B842C3">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56282" w:rsidRPr="00676D1E" w14:paraId="189B2FAA" w14:textId="77777777" w:rsidTr="00B842C3">
        <w:tc>
          <w:tcPr>
            <w:tcW w:w="11016" w:type="dxa"/>
            <w:shd w:val="clear" w:color="auto" w:fill="DCDCFF"/>
          </w:tcPr>
          <w:p w14:paraId="5E3B00D1" w14:textId="2170B495" w:rsidR="00056282" w:rsidRDefault="001E61DB" w:rsidP="001E61DB">
            <w:pPr>
              <w:widowControl w:val="0"/>
              <w:jc w:val="both"/>
              <w:rPr>
                <w:rFonts w:asciiTheme="minorHAnsi" w:hAnsiTheme="minorHAnsi" w:cs="Times New Roman"/>
                <w:color w:val="auto"/>
              </w:rPr>
            </w:pPr>
            <w:r>
              <w:rPr>
                <w:rFonts w:asciiTheme="minorHAnsi" w:hAnsiTheme="minorHAnsi" w:cs="Times New Roman"/>
                <w:color w:val="auto"/>
              </w:rPr>
              <w:t>A</w:t>
            </w:r>
            <w:r w:rsidR="00033693">
              <w:rPr>
                <w:rFonts w:asciiTheme="minorHAnsi" w:hAnsiTheme="minorHAnsi" w:cs="Times New Roman"/>
                <w:color w:val="auto"/>
              </w:rPr>
              <w:t xml:space="preserve"> list of identified islands used as a basis for your UFLS Program.</w:t>
            </w:r>
          </w:p>
        </w:tc>
      </w:tr>
      <w:tr w:rsidR="00056282" w:rsidRPr="00676D1E" w14:paraId="18832015" w14:textId="77777777" w:rsidTr="00B842C3">
        <w:tc>
          <w:tcPr>
            <w:tcW w:w="11016" w:type="dxa"/>
            <w:shd w:val="clear" w:color="auto" w:fill="DCDCFF"/>
          </w:tcPr>
          <w:p w14:paraId="14804927" w14:textId="7BCC8AB2" w:rsidR="00056282" w:rsidRPr="00676D1E" w:rsidRDefault="001E61DB" w:rsidP="001E61DB">
            <w:pPr>
              <w:widowControl w:val="0"/>
              <w:jc w:val="both"/>
              <w:rPr>
                <w:rFonts w:asciiTheme="minorHAnsi" w:hAnsiTheme="minorHAnsi" w:cs="Times New Roman"/>
                <w:color w:val="auto"/>
              </w:rPr>
            </w:pPr>
            <w:r>
              <w:rPr>
                <w:rFonts w:asciiTheme="minorHAnsi" w:hAnsiTheme="minorHAnsi" w:cs="Times New Roman"/>
                <w:color w:val="auto"/>
              </w:rPr>
              <w:t>A</w:t>
            </w:r>
            <w:r w:rsidR="00033693">
              <w:rPr>
                <w:rFonts w:asciiTheme="minorHAnsi" w:hAnsiTheme="minorHAnsi" w:cs="Times New Roman"/>
                <w:color w:val="auto"/>
              </w:rPr>
              <w:t xml:space="preserve"> list of the </w:t>
            </w:r>
            <w:r w:rsidR="00033693" w:rsidRPr="00033693">
              <w:rPr>
                <w:rFonts w:asciiTheme="minorHAnsi" w:hAnsiTheme="minorHAnsi" w:cs="Times New Roman"/>
                <w:color w:val="auto"/>
              </w:rPr>
              <w:t>islands selected by applying the criteria in Requirement R1</w:t>
            </w:r>
            <w:r w:rsidR="00033693">
              <w:rPr>
                <w:rFonts w:asciiTheme="minorHAnsi" w:hAnsiTheme="minorHAnsi" w:cs="Times New Roman"/>
                <w:color w:val="auto"/>
              </w:rPr>
              <w:t>.</w:t>
            </w:r>
          </w:p>
        </w:tc>
      </w:tr>
      <w:tr w:rsidR="00056282" w:rsidRPr="00676D1E" w14:paraId="38CAA4E7" w14:textId="77777777" w:rsidTr="00B842C3">
        <w:tc>
          <w:tcPr>
            <w:tcW w:w="11016" w:type="dxa"/>
            <w:shd w:val="clear" w:color="auto" w:fill="DCDCFF"/>
          </w:tcPr>
          <w:p w14:paraId="797280F8" w14:textId="70F1D54F" w:rsidR="00056282" w:rsidRPr="00676D1E" w:rsidRDefault="001E61DB" w:rsidP="001E61DB">
            <w:pPr>
              <w:widowControl w:val="0"/>
              <w:jc w:val="both"/>
              <w:rPr>
                <w:rFonts w:asciiTheme="minorHAnsi" w:hAnsiTheme="minorHAnsi" w:cs="Times New Roman"/>
                <w:color w:val="auto"/>
              </w:rPr>
            </w:pPr>
            <w:r>
              <w:rPr>
                <w:rFonts w:asciiTheme="minorHAnsi" w:hAnsiTheme="minorHAnsi" w:cs="Times New Roman"/>
                <w:color w:val="auto"/>
              </w:rPr>
              <w:t>A</w:t>
            </w:r>
            <w:r w:rsidR="00033693">
              <w:rPr>
                <w:rFonts w:asciiTheme="minorHAnsi" w:hAnsiTheme="minorHAnsi" w:cs="Times New Roman"/>
                <w:color w:val="auto"/>
              </w:rPr>
              <w:t xml:space="preserve"> list of the </w:t>
            </w:r>
            <w:r w:rsidR="00033693" w:rsidRPr="00033693">
              <w:rPr>
                <w:rFonts w:asciiTheme="minorHAnsi" w:hAnsiTheme="minorHAnsi" w:cs="Times New Roman"/>
                <w:color w:val="auto"/>
              </w:rPr>
              <w:t>portions of the BES designed to detach from the Interconnection (planned islands) as a result of the operation of a relay scheme or Special Protection System</w:t>
            </w:r>
            <w:r w:rsidR="00033693">
              <w:rPr>
                <w:rFonts w:asciiTheme="minorHAnsi" w:hAnsiTheme="minorHAnsi" w:cs="Times New Roman"/>
                <w:color w:val="auto"/>
              </w:rPr>
              <w:t>.</w:t>
            </w:r>
          </w:p>
        </w:tc>
      </w:tr>
      <w:tr w:rsidR="00056282" w:rsidRPr="00676D1E" w14:paraId="1397764B" w14:textId="77777777" w:rsidTr="00B842C3">
        <w:tc>
          <w:tcPr>
            <w:tcW w:w="11016" w:type="dxa"/>
            <w:shd w:val="clear" w:color="auto" w:fill="DCDCFF"/>
          </w:tcPr>
          <w:p w14:paraId="512500AB" w14:textId="42B651B9" w:rsidR="00056282" w:rsidRPr="00676D1E" w:rsidRDefault="00855B4E" w:rsidP="0058525B">
            <w:pPr>
              <w:widowControl w:val="0"/>
              <w:jc w:val="both"/>
              <w:rPr>
                <w:rFonts w:asciiTheme="minorHAnsi" w:hAnsiTheme="minorHAnsi" w:cs="Times New Roman"/>
                <w:color w:val="auto"/>
              </w:rPr>
            </w:pPr>
            <w:r>
              <w:rPr>
                <w:rFonts w:asciiTheme="minorHAnsi" w:hAnsiTheme="minorHAnsi" w:cs="Times New Roman"/>
                <w:color w:val="auto"/>
              </w:rPr>
              <w:t>Identify the</w:t>
            </w:r>
            <w:r w:rsidR="00033693" w:rsidRPr="00033693">
              <w:rPr>
                <w:rFonts w:asciiTheme="minorHAnsi" w:hAnsiTheme="minorHAnsi" w:cs="Times New Roman"/>
                <w:color w:val="auto"/>
              </w:rPr>
              <w:t xml:space="preserve"> single island that includes all portions of the BES in either the Regional Entity area or the Interconnection in which the Planning Coordinator’s area resides.  </w:t>
            </w:r>
          </w:p>
        </w:tc>
      </w:tr>
      <w:tr w:rsidR="00855B4E" w:rsidRPr="00676D1E" w14:paraId="7C0A7589" w14:textId="77777777" w:rsidTr="00B842C3">
        <w:tc>
          <w:tcPr>
            <w:tcW w:w="11016" w:type="dxa"/>
            <w:shd w:val="clear" w:color="auto" w:fill="DCDCFF"/>
          </w:tcPr>
          <w:p w14:paraId="77E08991" w14:textId="6769F122" w:rsidR="00855B4E" w:rsidRDefault="001E61DB" w:rsidP="001E61DB">
            <w:pPr>
              <w:widowControl w:val="0"/>
              <w:jc w:val="both"/>
              <w:rPr>
                <w:rFonts w:asciiTheme="minorHAnsi" w:hAnsiTheme="minorHAnsi" w:cs="Times New Roman"/>
                <w:color w:val="auto"/>
              </w:rPr>
            </w:pPr>
            <w:r>
              <w:rPr>
                <w:rFonts w:asciiTheme="minorHAnsi" w:hAnsiTheme="minorHAnsi" w:cs="Times New Roman"/>
                <w:color w:val="auto"/>
              </w:rPr>
              <w:t>R</w:t>
            </w:r>
            <w:r w:rsidR="00855B4E" w:rsidRPr="00855B4E">
              <w:rPr>
                <w:rFonts w:asciiTheme="minorHAnsi" w:hAnsiTheme="minorHAnsi" w:cs="Times New Roman"/>
                <w:color w:val="auto"/>
              </w:rPr>
              <w:t>eports, memorandums, e-mails, or other documentation supporting identification of an island(s) as a basis for designing a UFLS program that meet the criteria in Requirement R2, Parts 2.1 through 2.3.</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B842C3">
        <w:tc>
          <w:tcPr>
            <w:tcW w:w="10995" w:type="dxa"/>
            <w:gridSpan w:val="6"/>
            <w:shd w:val="clear" w:color="auto" w:fill="DCDCFF"/>
            <w:vAlign w:val="bottom"/>
          </w:tcPr>
          <w:p w14:paraId="7B917377" w14:textId="77777777" w:rsidR="00056282" w:rsidRPr="00812336" w:rsidRDefault="00056282" w:rsidP="00B842C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B842C3">
        <w:tc>
          <w:tcPr>
            <w:tcW w:w="2340" w:type="dxa"/>
            <w:shd w:val="clear" w:color="auto" w:fill="DCDCFF"/>
            <w:vAlign w:val="bottom"/>
          </w:tcPr>
          <w:p w14:paraId="3DC9B77B" w14:textId="77777777" w:rsidR="00056282" w:rsidRPr="00812336" w:rsidRDefault="00056282"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B842C3">
        <w:tc>
          <w:tcPr>
            <w:tcW w:w="2340" w:type="dxa"/>
            <w:shd w:val="clear" w:color="auto" w:fill="CDFFCD"/>
          </w:tcPr>
          <w:p w14:paraId="0579240E"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r>
      <w:tr w:rsidR="00056282" w:rsidRPr="00705BB3" w14:paraId="694D6B0D" w14:textId="77777777" w:rsidTr="00B842C3">
        <w:tc>
          <w:tcPr>
            <w:tcW w:w="2340" w:type="dxa"/>
            <w:shd w:val="clear" w:color="auto" w:fill="CDFFCD"/>
          </w:tcPr>
          <w:p w14:paraId="7D165821"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r>
      <w:tr w:rsidR="00056282" w:rsidRPr="00705BB3" w14:paraId="781B6E51" w14:textId="77777777" w:rsidTr="00B842C3">
        <w:tc>
          <w:tcPr>
            <w:tcW w:w="2340" w:type="dxa"/>
            <w:shd w:val="clear" w:color="auto" w:fill="CDFFCD"/>
          </w:tcPr>
          <w:p w14:paraId="5A10B587"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B842C3">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056282" w:rsidRPr="00705BB3" w14:paraId="16E9A4AE" w14:textId="77777777" w:rsidTr="00B842C3">
        <w:tc>
          <w:tcPr>
            <w:tcW w:w="11016" w:type="dxa"/>
            <w:shd w:val="clear" w:color="auto" w:fill="auto"/>
          </w:tcPr>
          <w:p w14:paraId="52EADB3D" w14:textId="77777777" w:rsidR="00056282" w:rsidRPr="00705BB3" w:rsidRDefault="00056282" w:rsidP="00B842C3">
            <w:pPr>
              <w:widowControl w:val="0"/>
              <w:rPr>
                <w:rFonts w:asciiTheme="minorHAnsi" w:hAnsiTheme="minorHAnsi" w:cs="Times New Roman"/>
                <w:sz w:val="22"/>
                <w:szCs w:val="22"/>
              </w:rPr>
            </w:pPr>
          </w:p>
        </w:tc>
      </w:tr>
      <w:tr w:rsidR="00056282" w:rsidRPr="00705BB3" w14:paraId="1237F754" w14:textId="77777777" w:rsidTr="00B842C3">
        <w:tc>
          <w:tcPr>
            <w:tcW w:w="11016" w:type="dxa"/>
            <w:shd w:val="clear" w:color="auto" w:fill="auto"/>
          </w:tcPr>
          <w:p w14:paraId="1C5F61CF" w14:textId="77777777" w:rsidR="00056282" w:rsidRPr="00705BB3" w:rsidRDefault="00056282" w:rsidP="00B842C3">
            <w:pPr>
              <w:widowControl w:val="0"/>
              <w:rPr>
                <w:rFonts w:asciiTheme="minorHAnsi" w:hAnsiTheme="minorHAnsi" w:cs="Times New Roman"/>
                <w:sz w:val="22"/>
                <w:szCs w:val="22"/>
              </w:rPr>
            </w:pPr>
          </w:p>
        </w:tc>
      </w:tr>
      <w:tr w:rsidR="00056282" w:rsidRPr="00705BB3" w14:paraId="1B45444E" w14:textId="77777777" w:rsidTr="00B842C3">
        <w:tc>
          <w:tcPr>
            <w:tcW w:w="11016" w:type="dxa"/>
            <w:shd w:val="clear" w:color="auto" w:fill="auto"/>
          </w:tcPr>
          <w:p w14:paraId="0817FCAE" w14:textId="77777777" w:rsidR="00056282" w:rsidRPr="00705BB3" w:rsidRDefault="00056282" w:rsidP="00B842C3">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4B128293"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92058">
        <w:t>PRC-006-3</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B0764" w:rsidRPr="00705BB3" w14:paraId="1FD93900" w14:textId="77777777" w:rsidTr="00033693">
        <w:tc>
          <w:tcPr>
            <w:tcW w:w="374" w:type="dxa"/>
            <w:tcBorders>
              <w:right w:val="nil"/>
            </w:tcBorders>
            <w:shd w:val="clear" w:color="auto" w:fill="DCDCFF"/>
          </w:tcPr>
          <w:p w14:paraId="3F0638AF" w14:textId="77777777" w:rsidR="00AB0764" w:rsidRPr="00705BB3" w:rsidRDefault="00AB0764" w:rsidP="00033693">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6CB9680A" w14:textId="33857D2F" w:rsidR="00AB0764" w:rsidRPr="002A40FB" w:rsidRDefault="00AB0764" w:rsidP="00D245BD">
            <w:pPr>
              <w:widowControl w:val="0"/>
              <w:tabs>
                <w:tab w:val="left" w:pos="0"/>
                <w:tab w:val="left" w:pos="900"/>
                <w:tab w:val="left" w:pos="6360"/>
              </w:tabs>
              <w:rPr>
                <w:rFonts w:asciiTheme="minorHAnsi" w:hAnsiTheme="minorHAnsi" w:cs="Times New Roman"/>
                <w:color w:val="auto"/>
              </w:rPr>
            </w:pPr>
            <w:r w:rsidRPr="002A40FB">
              <w:rPr>
                <w:rFonts w:asciiTheme="minorHAnsi" w:hAnsiTheme="minorHAnsi" w:cs="Times New Roman"/>
                <w:color w:val="auto"/>
              </w:rPr>
              <w:t xml:space="preserve">Review the evidence to verify the </w:t>
            </w:r>
            <w:r w:rsidR="00D245BD" w:rsidRPr="002A40FB">
              <w:rPr>
                <w:rFonts w:asciiTheme="minorHAnsi" w:hAnsiTheme="minorHAnsi" w:cs="Times New Roman"/>
                <w:color w:val="auto"/>
              </w:rPr>
              <w:t>e</w:t>
            </w:r>
            <w:r w:rsidRPr="002A40FB">
              <w:rPr>
                <w:rFonts w:asciiTheme="minorHAnsi" w:hAnsiTheme="minorHAnsi" w:cs="Times New Roman"/>
                <w:color w:val="auto"/>
              </w:rPr>
              <w:t>ntity has:</w:t>
            </w:r>
          </w:p>
        </w:tc>
      </w:tr>
      <w:tr w:rsidR="00AB0764" w:rsidRPr="00705BB3" w14:paraId="20ED8EDA" w14:textId="77777777" w:rsidTr="00AD0D27">
        <w:tc>
          <w:tcPr>
            <w:tcW w:w="374" w:type="dxa"/>
          </w:tcPr>
          <w:p w14:paraId="78C21838" w14:textId="77777777" w:rsidR="00AB0764" w:rsidRPr="00705BB3" w:rsidRDefault="00AB0764"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9280FA8" w14:textId="6E4A4E05" w:rsidR="00AB0764" w:rsidRPr="002A40FB" w:rsidRDefault="00AB0764" w:rsidP="00AD0D27">
            <w:pPr>
              <w:widowControl w:val="0"/>
              <w:tabs>
                <w:tab w:val="left" w:pos="0"/>
                <w:tab w:val="left" w:pos="900"/>
                <w:tab w:val="left" w:pos="6360"/>
              </w:tabs>
              <w:rPr>
                <w:rFonts w:asciiTheme="minorHAnsi" w:hAnsiTheme="minorHAnsi" w:cs="Times New Roman"/>
                <w:color w:val="auto"/>
              </w:rPr>
            </w:pPr>
            <w:r w:rsidRPr="002A40FB">
              <w:rPr>
                <w:rFonts w:asciiTheme="minorHAnsi" w:hAnsiTheme="minorHAnsi" w:cs="Times New Roman"/>
                <w:color w:val="auto"/>
              </w:rPr>
              <w:t>Identified one or more islands to serve as a basis for designing its UFLS program. It shall include:</w:t>
            </w:r>
          </w:p>
        </w:tc>
      </w:tr>
      <w:tr w:rsidR="00056282" w:rsidRPr="00705BB3" w14:paraId="53999636" w14:textId="77777777" w:rsidTr="00AD0D27">
        <w:tc>
          <w:tcPr>
            <w:tcW w:w="374" w:type="dxa"/>
          </w:tcPr>
          <w:p w14:paraId="2A939E1F" w14:textId="77777777" w:rsidR="00056282" w:rsidRPr="00705BB3" w:rsidRDefault="00056282"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C25DCEE" w14:textId="26813835" w:rsidR="00056282" w:rsidRPr="002A40FB" w:rsidRDefault="002A40FB" w:rsidP="00B842C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2.1)</w:t>
            </w:r>
            <w:r w:rsidR="00AD0D27" w:rsidRPr="002A40FB">
              <w:rPr>
                <w:rFonts w:asciiTheme="minorHAnsi" w:hAnsiTheme="minorHAnsi" w:cs="Times New Roman"/>
                <w:color w:val="auto"/>
              </w:rPr>
              <w:t xml:space="preserve"> Islands selected by applying the criteria in R1, and</w:t>
            </w:r>
          </w:p>
        </w:tc>
      </w:tr>
      <w:tr w:rsidR="00056282" w:rsidRPr="00705BB3" w14:paraId="767C8597" w14:textId="77777777" w:rsidTr="00AD0D27">
        <w:tc>
          <w:tcPr>
            <w:tcW w:w="374" w:type="dxa"/>
          </w:tcPr>
          <w:p w14:paraId="46248A48" w14:textId="77777777" w:rsidR="00056282" w:rsidRPr="00705BB3" w:rsidRDefault="00056282"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2D9BEE2" w14:textId="6A015910" w:rsidR="00056282" w:rsidRPr="002A40FB" w:rsidRDefault="002A40FB" w:rsidP="00AD0D27">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2.2)</w:t>
            </w:r>
            <w:r w:rsidR="00AD0D27" w:rsidRPr="002A40FB">
              <w:rPr>
                <w:rFonts w:asciiTheme="minorHAnsi" w:hAnsiTheme="minorHAnsi" w:cs="Times New Roman"/>
                <w:color w:val="auto"/>
              </w:rPr>
              <w:t xml:space="preserve"> Any portions of the BES designed to detach from the Interconnection (planned islands) as a result of the operation of a relay scheme or Special Protection System, and</w:t>
            </w:r>
          </w:p>
        </w:tc>
      </w:tr>
      <w:tr w:rsidR="00056282" w:rsidRPr="00705BB3" w14:paraId="47EDF8FF" w14:textId="77777777" w:rsidTr="00AD0D27">
        <w:tc>
          <w:tcPr>
            <w:tcW w:w="374" w:type="dxa"/>
          </w:tcPr>
          <w:p w14:paraId="221DF97B" w14:textId="77777777" w:rsidR="00056282" w:rsidRPr="00705BB3" w:rsidRDefault="00056282"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2F8A565" w14:textId="370F6511" w:rsidR="00056282" w:rsidRPr="002A40FB" w:rsidRDefault="002A40FB" w:rsidP="002A40FB">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AD0D27" w:rsidRPr="002A40FB">
              <w:rPr>
                <w:rFonts w:asciiTheme="minorHAnsi" w:hAnsiTheme="minorHAnsi" w:cs="Times New Roman"/>
                <w:color w:val="auto"/>
              </w:rPr>
              <w:t>2.3</w:t>
            </w:r>
            <w:r>
              <w:rPr>
                <w:rFonts w:asciiTheme="minorHAnsi" w:hAnsiTheme="minorHAnsi" w:cs="Times New Roman"/>
                <w:color w:val="auto"/>
              </w:rPr>
              <w:t>)</w:t>
            </w:r>
            <w:r w:rsidR="00AD0D27" w:rsidRPr="002A40FB">
              <w:rPr>
                <w:rFonts w:asciiTheme="minorHAnsi" w:hAnsiTheme="minorHAnsi" w:cs="Times New Roman"/>
                <w:color w:val="auto"/>
              </w:rPr>
              <w:t xml:space="preserve"> A single island that includes all portions of the BES in either the Regional Entity area or the Interconnection in which the Planning Coordinator’s area resides.  If a Planning Coordinator’s area resides in multiple Regional Entity areas, each of those Regional Entity areas shall be identified as an island. Planning Coordinators may adjust island boundaries to differ from Regional Entity area boundaries by mutual consent where necessary for the sole purpose of producing contiguous regional islands more suitable for simulation.</w:t>
            </w:r>
          </w:p>
        </w:tc>
      </w:tr>
      <w:tr w:rsidR="00AD0D27" w:rsidRPr="00705BB3" w14:paraId="147879E2" w14:textId="77777777" w:rsidTr="00AD0D27">
        <w:tc>
          <w:tcPr>
            <w:tcW w:w="374" w:type="dxa"/>
          </w:tcPr>
          <w:p w14:paraId="16BB3CDB" w14:textId="77777777" w:rsidR="00AD0D27" w:rsidRPr="00705BB3" w:rsidRDefault="00AD0D27"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81A4FEA" w14:textId="10C8A3CC" w:rsidR="00AD0D27" w:rsidRPr="002A40FB" w:rsidRDefault="00AD0D27" w:rsidP="00E33B2B">
            <w:pPr>
              <w:widowControl w:val="0"/>
              <w:tabs>
                <w:tab w:val="left" w:pos="0"/>
                <w:tab w:val="left" w:pos="900"/>
                <w:tab w:val="left" w:pos="6360"/>
              </w:tabs>
              <w:rPr>
                <w:rFonts w:asciiTheme="minorHAnsi" w:hAnsiTheme="minorHAnsi" w:cs="Times New Roman"/>
                <w:color w:val="auto"/>
              </w:rPr>
            </w:pPr>
            <w:r w:rsidRPr="002A40FB">
              <w:rPr>
                <w:rFonts w:asciiTheme="minorHAnsi" w:hAnsiTheme="minorHAnsi" w:cs="Times New Roman"/>
                <w:color w:val="auto"/>
              </w:rPr>
              <w:t xml:space="preserve">Responded to the applicability </w:t>
            </w:r>
            <w:r w:rsidR="00E33B2B">
              <w:rPr>
                <w:rFonts w:asciiTheme="minorHAnsi" w:hAnsiTheme="minorHAnsi" w:cs="Times New Roman"/>
                <w:color w:val="auto"/>
              </w:rPr>
              <w:t>q</w:t>
            </w:r>
            <w:r w:rsidRPr="002A40FB">
              <w:rPr>
                <w:rFonts w:asciiTheme="minorHAnsi" w:hAnsiTheme="minorHAnsi" w:cs="Times New Roman"/>
                <w:color w:val="auto"/>
              </w:rPr>
              <w:t>uestions for the second part of R2.3 and provided evidence of compliance if the response was yes.</w:t>
            </w:r>
          </w:p>
        </w:tc>
      </w:tr>
      <w:tr w:rsidR="00AD0D27" w:rsidRPr="00705BB3" w14:paraId="55D8393F" w14:textId="77777777" w:rsidTr="00AD0D27">
        <w:tc>
          <w:tcPr>
            <w:tcW w:w="374" w:type="dxa"/>
          </w:tcPr>
          <w:p w14:paraId="2E742C6C" w14:textId="77777777" w:rsidR="00AD0D27" w:rsidRPr="00705BB3" w:rsidRDefault="00AD0D27"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9D9066C" w14:textId="2868D48E" w:rsidR="00AD0D27" w:rsidRPr="002A40FB" w:rsidRDefault="00AD0D27" w:rsidP="00B842C3">
            <w:pPr>
              <w:widowControl w:val="0"/>
              <w:tabs>
                <w:tab w:val="left" w:pos="0"/>
                <w:tab w:val="left" w:pos="900"/>
                <w:tab w:val="left" w:pos="6360"/>
              </w:tabs>
              <w:rPr>
                <w:rFonts w:asciiTheme="minorHAnsi" w:hAnsiTheme="minorHAnsi" w:cs="Times New Roman"/>
                <w:color w:val="auto"/>
              </w:rPr>
            </w:pPr>
            <w:r w:rsidRPr="002A40FB">
              <w:rPr>
                <w:rFonts w:asciiTheme="minorHAnsi" w:hAnsiTheme="minorHAnsi" w:cs="Times New Roman"/>
                <w:color w:val="auto"/>
              </w:rPr>
              <w:t>Identified all Regional Entities that</w:t>
            </w:r>
            <w:r w:rsidR="002A40FB">
              <w:rPr>
                <w:rFonts w:asciiTheme="minorHAnsi" w:hAnsiTheme="minorHAnsi" w:cs="Times New Roman"/>
                <w:color w:val="auto"/>
              </w:rPr>
              <w:t xml:space="preserve"> are part of an island if the Planning Coordinator</w:t>
            </w:r>
            <w:r w:rsidRPr="002A40FB">
              <w:rPr>
                <w:rFonts w:asciiTheme="minorHAnsi" w:hAnsiTheme="minorHAnsi" w:cs="Times New Roman"/>
                <w:color w:val="auto"/>
              </w:rPr>
              <w:t>’s area resides in multiple Regional Entity areas.</w:t>
            </w:r>
          </w:p>
        </w:tc>
      </w:tr>
      <w:tr w:rsidR="00AD0D27" w:rsidRPr="00705BB3" w14:paraId="74201658" w14:textId="77777777" w:rsidTr="00AD0D27">
        <w:tc>
          <w:tcPr>
            <w:tcW w:w="374" w:type="dxa"/>
          </w:tcPr>
          <w:p w14:paraId="042BF496" w14:textId="77777777" w:rsidR="00AD0D27" w:rsidRPr="00705BB3" w:rsidRDefault="00AD0D27"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552CA1A" w14:textId="1AEE93C4" w:rsidR="00AD0D27" w:rsidRPr="002A40FB" w:rsidRDefault="00AD0D27" w:rsidP="00B842C3">
            <w:pPr>
              <w:widowControl w:val="0"/>
              <w:tabs>
                <w:tab w:val="left" w:pos="0"/>
                <w:tab w:val="left" w:pos="900"/>
                <w:tab w:val="left" w:pos="6360"/>
              </w:tabs>
              <w:rPr>
                <w:rFonts w:asciiTheme="minorHAnsi" w:hAnsiTheme="minorHAnsi" w:cs="Times New Roman"/>
                <w:color w:val="auto"/>
              </w:rPr>
            </w:pPr>
            <w:r w:rsidRPr="002A40FB">
              <w:rPr>
                <w:rFonts w:asciiTheme="minorHAnsi" w:hAnsiTheme="minorHAnsi" w:cs="Times New Roman"/>
                <w:color w:val="auto"/>
              </w:rPr>
              <w:t>Adjusted island boundaries to differ from Regional Entity area boundaries by mutual consent between Regional Entities and the P</w:t>
            </w:r>
            <w:r w:rsidR="00FA405E">
              <w:rPr>
                <w:rFonts w:asciiTheme="minorHAnsi" w:hAnsiTheme="minorHAnsi" w:cs="Times New Roman"/>
                <w:color w:val="auto"/>
              </w:rPr>
              <w:t xml:space="preserve">lanning </w:t>
            </w:r>
            <w:r w:rsidRPr="002A40FB">
              <w:rPr>
                <w:rFonts w:asciiTheme="minorHAnsi" w:hAnsiTheme="minorHAnsi" w:cs="Times New Roman"/>
                <w:color w:val="auto"/>
              </w:rPr>
              <w:t>C</w:t>
            </w:r>
            <w:r w:rsidR="00FA405E">
              <w:rPr>
                <w:rFonts w:asciiTheme="minorHAnsi" w:hAnsiTheme="minorHAnsi" w:cs="Times New Roman"/>
                <w:color w:val="auto"/>
              </w:rPr>
              <w:t>oordinators</w:t>
            </w:r>
            <w:r w:rsidRPr="002A40FB">
              <w:rPr>
                <w:rFonts w:asciiTheme="minorHAnsi" w:hAnsiTheme="minorHAnsi" w:cs="Times New Roman"/>
                <w:color w:val="auto"/>
              </w:rPr>
              <w:t xml:space="preserve"> where necessary, for the sole purpose of producing contiguous regional islands more suitable for simulation.</w:t>
            </w:r>
          </w:p>
        </w:tc>
      </w:tr>
      <w:tr w:rsidR="00056282" w:rsidRPr="006C43BC" w14:paraId="6E9EB898" w14:textId="77777777" w:rsidTr="00AD0D27">
        <w:tc>
          <w:tcPr>
            <w:tcW w:w="10790" w:type="dxa"/>
            <w:gridSpan w:val="2"/>
            <w:shd w:val="clear" w:color="auto" w:fill="DCDCFF"/>
          </w:tcPr>
          <w:p w14:paraId="6C30BA88" w14:textId="23204B38" w:rsidR="00AB0764" w:rsidRDefault="00056282" w:rsidP="007C3A7E">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AD0D27">
              <w:rPr>
                <w:rFonts w:asciiTheme="minorHAnsi" w:hAnsiTheme="minorHAnsi" w:cs="Times New Roman"/>
                <w:bCs/>
                <w:color w:val="auto"/>
              </w:rPr>
              <w:t xml:space="preserve">  </w:t>
            </w:r>
            <w:r w:rsidR="00AD0D27" w:rsidRPr="00AD0D27">
              <w:rPr>
                <w:rFonts w:asciiTheme="minorHAnsi" w:hAnsiTheme="minorHAnsi" w:cs="Times New Roman"/>
                <w:bCs/>
                <w:color w:val="auto"/>
              </w:rPr>
              <w:t>Evidence may include, but is not limited to, reports, memorandums, e-mails, or other documentation supporting its identification of an island(s).</w:t>
            </w:r>
            <w:r w:rsidR="00AD0D27">
              <w:rPr>
                <w:rFonts w:asciiTheme="minorHAnsi" w:hAnsiTheme="minorHAnsi" w:cs="Times New Roman"/>
                <w:bCs/>
                <w:color w:val="auto"/>
              </w:rPr>
              <w:t xml:space="preserve">         </w:t>
            </w:r>
            <w:r w:rsidR="007C3A7E">
              <w:rPr>
                <w:rFonts w:asciiTheme="minorHAnsi" w:hAnsiTheme="minorHAnsi" w:cs="Times New Roman"/>
                <w:bCs/>
                <w:color w:val="auto"/>
              </w:rPr>
              <w:t xml:space="preserve">  </w:t>
            </w:r>
          </w:p>
          <w:p w14:paraId="1B0DC721" w14:textId="77777777" w:rsidR="00AB0764" w:rsidRDefault="00AB0764" w:rsidP="007C3A7E">
            <w:pPr>
              <w:widowControl w:val="0"/>
              <w:tabs>
                <w:tab w:val="left" w:pos="0"/>
                <w:tab w:val="left" w:pos="801"/>
              </w:tabs>
              <w:rPr>
                <w:rFonts w:asciiTheme="minorHAnsi" w:hAnsiTheme="minorHAnsi" w:cs="Times New Roman"/>
                <w:bCs/>
                <w:color w:val="auto"/>
              </w:rPr>
            </w:pPr>
          </w:p>
          <w:p w14:paraId="3F45AA30" w14:textId="4FB62E20" w:rsidR="00056282" w:rsidRPr="006C43BC" w:rsidRDefault="00D3263E" w:rsidP="007C3A7E">
            <w:pPr>
              <w:widowControl w:val="0"/>
              <w:tabs>
                <w:tab w:val="left" w:pos="0"/>
                <w:tab w:val="left" w:pos="801"/>
              </w:tabs>
              <w:rPr>
                <w:rFonts w:asciiTheme="minorHAnsi" w:hAnsiTheme="minorHAnsi" w:cs="Times New Roman"/>
                <w:bCs/>
                <w:color w:val="auto"/>
              </w:rPr>
            </w:pPr>
            <w:r w:rsidRPr="00D3263E">
              <w:rPr>
                <w:rFonts w:asciiTheme="minorHAnsi" w:hAnsiTheme="minorHAnsi" w:cs="Times New Roman"/>
                <w:bCs/>
                <w:color w:val="auto"/>
              </w:rPr>
              <w:t>The WECC Interconnection has a Regional Variance that replaces R2 in its entirety.</w:t>
            </w: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190789E"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E6FFEDE"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99170B3"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B9D6C01" w14:textId="77777777" w:rsidR="00DF424C" w:rsidRDefault="00DF424C"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016189B" w14:textId="72D646BE" w:rsidR="00B842C3"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43BE143" w14:textId="0239AF69" w:rsidR="00B842C3" w:rsidRDefault="00B842C3" w:rsidP="0043250C">
      <w:pPr>
        <w:pStyle w:val="SectHead"/>
      </w:pPr>
      <w:r w:rsidRPr="006C43BC">
        <w:lastRenderedPageBreak/>
        <w:t>R</w:t>
      </w:r>
      <w:r>
        <w:t>3</w:t>
      </w:r>
      <w:r w:rsidRPr="006C43BC">
        <w:t xml:space="preserve"> Supporting Evidence and Documentation</w:t>
      </w:r>
    </w:p>
    <w:p w14:paraId="581FBF58" w14:textId="4CD5CC5A" w:rsidR="00946019" w:rsidRDefault="00946019" w:rsidP="00946019">
      <w:pPr>
        <w:pStyle w:val="RequirementText"/>
      </w:pPr>
      <w:r>
        <w:rPr>
          <w:b/>
        </w:rPr>
        <w:t>R3</w:t>
      </w:r>
      <w:r w:rsidRPr="00895015">
        <w:rPr>
          <w:b/>
        </w:rPr>
        <w:t>.</w:t>
      </w:r>
      <w:r w:rsidRPr="00895015">
        <w:rPr>
          <w:b/>
        </w:rPr>
        <w:tab/>
      </w:r>
      <w:r w:rsidRPr="00946019">
        <w:t>Each Planning Coordinator shall develop a UFLS program, including notification of and a schedule for implementation by UFLS entities within its area, that meets the following performance characteristics in simulations of underfrequency conditions resulting from an imbalance scenario, where an imbalance = [(load — actual generation output) / (load)], of up to 25 percent within the identified island(s).</w:t>
      </w:r>
    </w:p>
    <w:p w14:paraId="54FC6D8E" w14:textId="401F6EE0" w:rsidR="00946019" w:rsidRDefault="00946019" w:rsidP="00946019">
      <w:pPr>
        <w:pStyle w:val="RequirementText"/>
        <w:ind w:left="1080" w:hanging="360"/>
      </w:pPr>
      <w:r>
        <w:rPr>
          <w:b/>
        </w:rPr>
        <w:t>3</w:t>
      </w:r>
      <w:r w:rsidRPr="00B842C3">
        <w:rPr>
          <w:b/>
        </w:rPr>
        <w:t>.1</w:t>
      </w:r>
      <w:r>
        <w:rPr>
          <w:b/>
        </w:rPr>
        <w:t>.</w:t>
      </w:r>
      <w:r>
        <w:t xml:space="preserve"> </w:t>
      </w:r>
      <w:r>
        <w:tab/>
      </w:r>
      <w:r w:rsidRPr="00946019">
        <w:tab/>
        <w:t xml:space="preserve">Frequency shall remain above the Underfrequency Performance Characteristic curve in </w:t>
      </w:r>
      <w:r w:rsidR="00592058">
        <w:t>PRC-006-3</w:t>
      </w:r>
      <w:r w:rsidR="009B061E" w:rsidRPr="00946019">
        <w:t xml:space="preserve"> </w:t>
      </w:r>
      <w:r w:rsidRPr="00946019">
        <w:t>- Attachment 1, either for 60 seconds or until a steady-state condition between 59.3 Hz and 60.7 Hz is reached, and</w:t>
      </w:r>
    </w:p>
    <w:p w14:paraId="7303D193" w14:textId="7AA0D037" w:rsidR="00946019" w:rsidRDefault="00946019" w:rsidP="00946019">
      <w:pPr>
        <w:pStyle w:val="RequirementText"/>
        <w:ind w:left="1080" w:hanging="360"/>
      </w:pPr>
      <w:r>
        <w:rPr>
          <w:b/>
        </w:rPr>
        <w:t>3</w:t>
      </w:r>
      <w:r w:rsidRPr="00B842C3">
        <w:rPr>
          <w:b/>
        </w:rPr>
        <w:t>.2</w:t>
      </w:r>
      <w:r>
        <w:rPr>
          <w:b/>
        </w:rPr>
        <w:t>.</w:t>
      </w:r>
      <w:r>
        <w:t xml:space="preserve"> </w:t>
      </w:r>
      <w:r>
        <w:tab/>
      </w:r>
      <w:r w:rsidRPr="00946019">
        <w:tab/>
        <w:t xml:space="preserve">Frequency shall remain below the </w:t>
      </w:r>
      <w:proofErr w:type="spellStart"/>
      <w:r w:rsidRPr="00946019">
        <w:t>Overfrequency</w:t>
      </w:r>
      <w:proofErr w:type="spellEnd"/>
      <w:r w:rsidRPr="00946019">
        <w:t xml:space="preserve"> Performance Characteristic curve in </w:t>
      </w:r>
      <w:r w:rsidR="00592058">
        <w:t>PRC-006-3</w:t>
      </w:r>
      <w:r w:rsidR="009B061E" w:rsidRPr="00946019">
        <w:t xml:space="preserve"> </w:t>
      </w:r>
      <w:r w:rsidRPr="00946019">
        <w:t>- Attachment 1, either for 60 seconds or until a steady-state condition between 59.3 Hz and 60.7 Hz is reached, and</w:t>
      </w:r>
    </w:p>
    <w:p w14:paraId="748BF14E" w14:textId="67F6157B" w:rsidR="00946019" w:rsidRPr="00895015" w:rsidRDefault="00946019" w:rsidP="00946019">
      <w:pPr>
        <w:pStyle w:val="RequirementText"/>
        <w:ind w:left="1080" w:hanging="360"/>
      </w:pPr>
      <w:r>
        <w:rPr>
          <w:b/>
        </w:rPr>
        <w:t>3</w:t>
      </w:r>
      <w:r w:rsidRPr="00B842C3">
        <w:rPr>
          <w:b/>
        </w:rPr>
        <w:t>.3</w:t>
      </w:r>
      <w:r>
        <w:rPr>
          <w:b/>
        </w:rPr>
        <w:t>.</w:t>
      </w:r>
      <w:r>
        <w:t xml:space="preserve"> </w:t>
      </w:r>
      <w:r>
        <w:tab/>
        <w:t>Volts per Hz (V/Hz) shall not exceed 1.18 per unit for longer than two seconds cumulatively per simulated event, and shall not exceed 1.10 per unit for longer than 45 seconds cumulatively per simulated event at each generator bus and generator step-up transformer high-side bus associated with each of the following:</w:t>
      </w:r>
    </w:p>
    <w:p w14:paraId="77242F42" w14:textId="77777777" w:rsidR="00260772" w:rsidRPr="00260772" w:rsidRDefault="00260772" w:rsidP="00260772">
      <w:pPr>
        <w:widowControl w:val="0"/>
        <w:numPr>
          <w:ilvl w:val="2"/>
          <w:numId w:val="34"/>
        </w:numPr>
        <w:tabs>
          <w:tab w:val="left" w:pos="1868"/>
        </w:tabs>
        <w:autoSpaceDE/>
        <w:autoSpaceDN/>
        <w:adjustRightInd/>
        <w:spacing w:before="144" w:line="274" w:lineRule="exact"/>
        <w:ind w:left="1890" w:right="1074" w:hanging="310"/>
        <w:rPr>
          <w:rFonts w:asciiTheme="minorHAnsi" w:hAnsiTheme="minorHAnsi" w:cs="Times New Roman"/>
          <w:color w:val="auto"/>
          <w:sz w:val="22"/>
          <w:szCs w:val="22"/>
        </w:rPr>
      </w:pPr>
      <w:r w:rsidRPr="00260772">
        <w:rPr>
          <w:rFonts w:asciiTheme="minorHAnsi" w:hAnsiTheme="minorHAnsi" w:cs="Times New Roman"/>
          <w:color w:val="auto"/>
          <w:sz w:val="22"/>
          <w:szCs w:val="22"/>
        </w:rPr>
        <w:t>Individual generating units greater than 20 MVA (gross nameplate rating) directly connected to the BES</w:t>
      </w:r>
    </w:p>
    <w:p w14:paraId="4235FFF2" w14:textId="77777777" w:rsidR="00260772" w:rsidRPr="00260772" w:rsidRDefault="00260772" w:rsidP="00260772">
      <w:pPr>
        <w:widowControl w:val="0"/>
        <w:numPr>
          <w:ilvl w:val="2"/>
          <w:numId w:val="34"/>
        </w:numPr>
        <w:tabs>
          <w:tab w:val="left" w:pos="1868"/>
        </w:tabs>
        <w:autoSpaceDE/>
        <w:autoSpaceDN/>
        <w:adjustRightInd/>
        <w:spacing w:before="141" w:line="274" w:lineRule="exact"/>
        <w:ind w:left="1890" w:right="774" w:hanging="310"/>
        <w:rPr>
          <w:rFonts w:asciiTheme="minorHAnsi" w:hAnsiTheme="minorHAnsi" w:cs="Times New Roman"/>
          <w:color w:val="auto"/>
          <w:sz w:val="22"/>
          <w:szCs w:val="22"/>
        </w:rPr>
      </w:pPr>
      <w:r w:rsidRPr="00260772">
        <w:rPr>
          <w:rFonts w:asciiTheme="minorHAnsi" w:hAnsiTheme="minorHAnsi" w:cs="Times New Roman"/>
          <w:color w:val="auto"/>
          <w:sz w:val="22"/>
          <w:szCs w:val="22"/>
        </w:rPr>
        <w:t>Generating plants/facilities greater than 75 MVA (gross aggregate nameplate rating) directly connected to the BES</w:t>
      </w:r>
    </w:p>
    <w:p w14:paraId="2CA8C241" w14:textId="77777777" w:rsidR="00260772" w:rsidRPr="00260772" w:rsidRDefault="00260772" w:rsidP="00260772">
      <w:pPr>
        <w:widowControl w:val="0"/>
        <w:numPr>
          <w:ilvl w:val="2"/>
          <w:numId w:val="34"/>
        </w:numPr>
        <w:tabs>
          <w:tab w:val="left" w:pos="1868"/>
        </w:tabs>
        <w:autoSpaceDE/>
        <w:autoSpaceDN/>
        <w:adjustRightInd/>
        <w:spacing w:before="141" w:line="274" w:lineRule="exact"/>
        <w:ind w:left="1890" w:right="818" w:hanging="310"/>
        <w:rPr>
          <w:rFonts w:asciiTheme="minorHAnsi" w:hAnsiTheme="minorHAnsi" w:cs="Times New Roman"/>
          <w:color w:val="auto"/>
          <w:sz w:val="22"/>
          <w:szCs w:val="22"/>
        </w:rPr>
      </w:pPr>
      <w:r w:rsidRPr="00260772">
        <w:rPr>
          <w:rFonts w:asciiTheme="minorHAnsi" w:hAnsiTheme="minorHAnsi" w:cs="Times New Roman"/>
          <w:color w:val="auto"/>
          <w:sz w:val="22"/>
          <w:szCs w:val="22"/>
        </w:rPr>
        <w:t>Facilities consisting of one or more units connected to the BES at a common bus with total generation above 75 MVA gross nameplate rating.</w:t>
      </w:r>
    </w:p>
    <w:p w14:paraId="3F0D9548" w14:textId="77777777" w:rsidR="00B842C3" w:rsidRPr="00260772" w:rsidRDefault="00B842C3" w:rsidP="00B842C3">
      <w:pPr>
        <w:rPr>
          <w:rFonts w:asciiTheme="minorHAnsi" w:hAnsiTheme="minorHAnsi" w:cs="Times New Roman"/>
          <w:color w:val="auto"/>
          <w:sz w:val="22"/>
          <w:szCs w:val="22"/>
        </w:rPr>
      </w:pPr>
    </w:p>
    <w:p w14:paraId="0724BEB5" w14:textId="11584BB7" w:rsidR="00B842C3" w:rsidRPr="00895015" w:rsidRDefault="00B842C3" w:rsidP="00260772">
      <w:pPr>
        <w:pStyle w:val="RequirementText"/>
        <w:rPr>
          <w:b/>
          <w:bCs/>
        </w:rPr>
      </w:pPr>
      <w:r>
        <w:rPr>
          <w:b/>
          <w:bCs/>
        </w:rPr>
        <w:t>M3</w:t>
      </w:r>
      <w:r w:rsidRPr="00895015">
        <w:rPr>
          <w:b/>
          <w:bCs/>
        </w:rPr>
        <w:t>.</w:t>
      </w:r>
      <w:r>
        <w:rPr>
          <w:b/>
          <w:bCs/>
        </w:rPr>
        <w:tab/>
      </w:r>
      <w:r w:rsidR="00260772">
        <w:t>Each Planning Coordinator shall have evidence such as reports, memorandums, e-mails, program plans, or other documentation of its UFLS program, including the notification of the UFLS entities of implementation schedule, that meet the criteria in Requirement R3, Parts 3.1 through 3.3.</w:t>
      </w:r>
    </w:p>
    <w:p w14:paraId="27B4C72C" w14:textId="77777777" w:rsidR="00B842C3" w:rsidRPr="006C43BC" w:rsidRDefault="00B842C3" w:rsidP="00B842C3">
      <w:pPr>
        <w:rPr>
          <w:rFonts w:asciiTheme="minorHAnsi" w:hAnsiTheme="minorHAnsi" w:cs="Times New Roman"/>
          <w:b/>
        </w:rPr>
      </w:pPr>
    </w:p>
    <w:p w14:paraId="5DAB32D1" w14:textId="77777777" w:rsidR="00B842C3" w:rsidRPr="006C43BC" w:rsidRDefault="00B842C3" w:rsidP="00B842C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BC95AB7" w14:textId="77777777" w:rsidR="00B842C3" w:rsidRPr="00A5228E" w:rsidRDefault="00B842C3" w:rsidP="00B842C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6A9C957" w14:textId="77777777" w:rsidR="00B842C3" w:rsidRPr="006C43BC" w:rsidRDefault="00B842C3" w:rsidP="00B842C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A9DE48C" w14:textId="77777777" w:rsidR="00B842C3" w:rsidRPr="00705BB3" w:rsidRDefault="00B842C3" w:rsidP="00B842C3">
      <w:pPr>
        <w:widowControl w:val="0"/>
        <w:shd w:val="clear" w:color="auto" w:fill="CDFFCD"/>
        <w:jc w:val="both"/>
        <w:rPr>
          <w:rFonts w:asciiTheme="minorHAnsi" w:hAnsiTheme="minorHAnsi" w:cs="Times New Roman"/>
          <w:bCs/>
          <w:color w:val="auto"/>
          <w:sz w:val="22"/>
          <w:szCs w:val="22"/>
        </w:rPr>
      </w:pPr>
    </w:p>
    <w:p w14:paraId="1655B5D0" w14:textId="77777777" w:rsidR="00B842C3" w:rsidRPr="00705BB3" w:rsidRDefault="00B842C3" w:rsidP="00B842C3">
      <w:pPr>
        <w:widowControl w:val="0"/>
        <w:shd w:val="clear" w:color="auto" w:fill="CDFFCD"/>
        <w:jc w:val="both"/>
        <w:rPr>
          <w:rFonts w:asciiTheme="minorHAnsi" w:hAnsiTheme="minorHAnsi" w:cs="Times New Roman"/>
          <w:bCs/>
          <w:color w:val="auto"/>
          <w:sz w:val="22"/>
          <w:szCs w:val="22"/>
        </w:rPr>
      </w:pPr>
    </w:p>
    <w:p w14:paraId="712CB637" w14:textId="77777777" w:rsidR="00B842C3" w:rsidRPr="006C43BC" w:rsidRDefault="00B842C3" w:rsidP="00B842C3">
      <w:pPr>
        <w:widowControl w:val="0"/>
        <w:spacing w:line="266" w:lineRule="exact"/>
        <w:rPr>
          <w:rFonts w:asciiTheme="minorHAnsi" w:hAnsiTheme="minorHAnsi" w:cs="Times New Roman"/>
          <w:b/>
          <w:bCs/>
        </w:rPr>
      </w:pPr>
    </w:p>
    <w:p w14:paraId="5B574B06" w14:textId="77777777" w:rsidR="00B842C3" w:rsidRPr="006C43BC" w:rsidRDefault="00B842C3" w:rsidP="00B842C3">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B842C3" w:rsidRPr="006C43BC" w14:paraId="1994A78F" w14:textId="77777777" w:rsidTr="00A204FE">
        <w:tc>
          <w:tcPr>
            <w:tcW w:w="10790" w:type="dxa"/>
            <w:shd w:val="clear" w:color="auto" w:fill="DCDCFF"/>
          </w:tcPr>
          <w:p w14:paraId="3EE60683" w14:textId="77777777" w:rsidR="00B842C3" w:rsidRPr="00705BB3" w:rsidRDefault="00B842C3" w:rsidP="00B842C3">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842C3" w:rsidRPr="00676D1E" w14:paraId="76D572F9" w14:textId="77777777" w:rsidTr="00A204FE">
        <w:tc>
          <w:tcPr>
            <w:tcW w:w="10790" w:type="dxa"/>
            <w:shd w:val="clear" w:color="auto" w:fill="DCDCFF"/>
          </w:tcPr>
          <w:p w14:paraId="76ECD5DD" w14:textId="38B6C9C1" w:rsidR="00B842C3" w:rsidRDefault="00ED636D" w:rsidP="00A204FE">
            <w:pPr>
              <w:widowControl w:val="0"/>
              <w:jc w:val="both"/>
              <w:rPr>
                <w:rFonts w:asciiTheme="minorHAnsi" w:hAnsiTheme="minorHAnsi" w:cs="Times New Roman"/>
                <w:color w:val="auto"/>
              </w:rPr>
            </w:pPr>
            <w:r>
              <w:rPr>
                <w:rFonts w:asciiTheme="minorHAnsi" w:hAnsiTheme="minorHAnsi" w:cs="Times New Roman"/>
                <w:color w:val="auto"/>
              </w:rPr>
              <w:t>E</w:t>
            </w:r>
            <w:r w:rsidRPr="00ED636D">
              <w:rPr>
                <w:rFonts w:asciiTheme="minorHAnsi" w:hAnsiTheme="minorHAnsi" w:cs="Times New Roman"/>
                <w:color w:val="auto"/>
              </w:rPr>
              <w:t xml:space="preserve">vidence such as reports, memorandums, e-mails, program plans, or other documentation of </w:t>
            </w:r>
            <w:r>
              <w:rPr>
                <w:rFonts w:asciiTheme="minorHAnsi" w:hAnsiTheme="minorHAnsi" w:cs="Times New Roman"/>
                <w:color w:val="auto"/>
              </w:rPr>
              <w:t>your</w:t>
            </w:r>
            <w:r w:rsidRPr="00ED636D">
              <w:rPr>
                <w:rFonts w:asciiTheme="minorHAnsi" w:hAnsiTheme="minorHAnsi" w:cs="Times New Roman"/>
                <w:color w:val="auto"/>
              </w:rPr>
              <w:t xml:space="preserve"> UFLS program, including the notification of the UFLS entities of implementation schedule, that meet the criteria in Requirement R3, Parts 3.1 through 3.3</w:t>
            </w:r>
            <w:r>
              <w:rPr>
                <w:rFonts w:asciiTheme="minorHAnsi" w:hAnsiTheme="minorHAnsi" w:cs="Times New Roman"/>
                <w:color w:val="auto"/>
              </w:rPr>
              <w:t xml:space="preserve"> </w:t>
            </w:r>
            <w:r w:rsidR="00A204FE">
              <w:rPr>
                <w:rFonts w:asciiTheme="minorHAnsi" w:hAnsiTheme="minorHAnsi" w:cs="Times New Roman"/>
                <w:color w:val="auto"/>
              </w:rPr>
              <w:t>.</w:t>
            </w:r>
          </w:p>
        </w:tc>
      </w:tr>
    </w:tbl>
    <w:p w14:paraId="171881C8" w14:textId="77777777" w:rsidR="00B842C3" w:rsidRDefault="00B842C3" w:rsidP="00B842C3">
      <w:pPr>
        <w:widowControl w:val="0"/>
        <w:spacing w:line="266" w:lineRule="exact"/>
        <w:rPr>
          <w:rFonts w:asciiTheme="minorHAnsi" w:hAnsiTheme="minorHAnsi" w:cs="Times New Roman"/>
          <w:b/>
          <w:bCs/>
          <w:color w:val="auto"/>
        </w:rPr>
      </w:pPr>
    </w:p>
    <w:p w14:paraId="4AE3F7FD" w14:textId="77777777" w:rsidR="009B061E" w:rsidRDefault="009B061E" w:rsidP="00B842C3">
      <w:pPr>
        <w:widowControl w:val="0"/>
        <w:spacing w:line="266" w:lineRule="exact"/>
        <w:rPr>
          <w:rFonts w:asciiTheme="minorHAnsi" w:hAnsiTheme="minorHAnsi" w:cs="Times New Roman"/>
          <w:b/>
          <w:bCs/>
          <w:color w:val="auto"/>
        </w:rPr>
      </w:pPr>
    </w:p>
    <w:p w14:paraId="26AD8160" w14:textId="77777777" w:rsidR="009B061E" w:rsidRDefault="009B061E" w:rsidP="00B842C3">
      <w:pPr>
        <w:widowControl w:val="0"/>
        <w:spacing w:line="266" w:lineRule="exact"/>
        <w:rPr>
          <w:rFonts w:asciiTheme="minorHAnsi" w:hAnsiTheme="minorHAnsi" w:cs="Times New Roman"/>
          <w:b/>
          <w:bCs/>
          <w:color w:val="auto"/>
        </w:rPr>
      </w:pPr>
    </w:p>
    <w:p w14:paraId="223784DD" w14:textId="77777777" w:rsidR="00B842C3" w:rsidRPr="006C43BC" w:rsidRDefault="00B842C3" w:rsidP="00B842C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842C3" w:rsidRPr="00812336" w14:paraId="205DBECE" w14:textId="77777777" w:rsidTr="00B842C3">
        <w:tc>
          <w:tcPr>
            <w:tcW w:w="10995" w:type="dxa"/>
            <w:gridSpan w:val="6"/>
            <w:shd w:val="clear" w:color="auto" w:fill="DCDCFF"/>
            <w:vAlign w:val="bottom"/>
          </w:tcPr>
          <w:p w14:paraId="46F0D665" w14:textId="77777777" w:rsidR="00B842C3" w:rsidRPr="00812336" w:rsidRDefault="00B842C3" w:rsidP="00B842C3">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842C3" w:rsidRPr="00812336" w14:paraId="30ADF32E" w14:textId="77777777" w:rsidTr="00B842C3">
        <w:tc>
          <w:tcPr>
            <w:tcW w:w="2340" w:type="dxa"/>
            <w:shd w:val="clear" w:color="auto" w:fill="DCDCFF"/>
            <w:vAlign w:val="bottom"/>
          </w:tcPr>
          <w:p w14:paraId="476D9DB5"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347FD6C"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BD1FBD1"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1B643C4"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8526A95"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2CCF8855"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842C3" w:rsidRPr="00705BB3" w14:paraId="3662D458" w14:textId="77777777" w:rsidTr="00B842C3">
        <w:tc>
          <w:tcPr>
            <w:tcW w:w="2340" w:type="dxa"/>
            <w:shd w:val="clear" w:color="auto" w:fill="CDFFCD"/>
          </w:tcPr>
          <w:p w14:paraId="1C56FE6F"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06BB02E"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E52B5F8"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1BBC17"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0BA5C3"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6E2D06E"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r>
      <w:tr w:rsidR="00B842C3" w:rsidRPr="00705BB3" w14:paraId="4E99BEC5" w14:textId="77777777" w:rsidTr="00B842C3">
        <w:tc>
          <w:tcPr>
            <w:tcW w:w="2340" w:type="dxa"/>
            <w:shd w:val="clear" w:color="auto" w:fill="CDFFCD"/>
          </w:tcPr>
          <w:p w14:paraId="087904BF"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5B7BF85"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53B2AA2"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9DF501C"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711120C"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4EE21F6"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r>
      <w:tr w:rsidR="00B842C3" w:rsidRPr="00705BB3" w14:paraId="378C3DA6" w14:textId="77777777" w:rsidTr="00B842C3">
        <w:tc>
          <w:tcPr>
            <w:tcW w:w="2340" w:type="dxa"/>
            <w:shd w:val="clear" w:color="auto" w:fill="CDFFCD"/>
          </w:tcPr>
          <w:p w14:paraId="7B3874B0"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FE17E12"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8AE5560"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30E1FBC"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FE463A9"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7D0279A"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r>
    </w:tbl>
    <w:p w14:paraId="1A25E911" w14:textId="77777777" w:rsidR="00B842C3" w:rsidRPr="006C43BC" w:rsidRDefault="00B842C3" w:rsidP="00B842C3">
      <w:pPr>
        <w:widowControl w:val="0"/>
        <w:rPr>
          <w:rFonts w:asciiTheme="minorHAnsi" w:hAnsiTheme="minorHAnsi" w:cs="Times New Roman"/>
        </w:rPr>
      </w:pPr>
    </w:p>
    <w:p w14:paraId="3B6AE9E6" w14:textId="77777777" w:rsidR="00B842C3" w:rsidRPr="006C43BC" w:rsidRDefault="00B842C3" w:rsidP="00B842C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842C3" w:rsidRPr="00705BB3" w14:paraId="6A6B5357" w14:textId="77777777" w:rsidTr="00B842C3">
        <w:tc>
          <w:tcPr>
            <w:tcW w:w="11016" w:type="dxa"/>
            <w:shd w:val="clear" w:color="auto" w:fill="auto"/>
          </w:tcPr>
          <w:p w14:paraId="0F9BE34A" w14:textId="77777777" w:rsidR="00B842C3" w:rsidRPr="00705BB3" w:rsidRDefault="00B842C3" w:rsidP="00B842C3">
            <w:pPr>
              <w:widowControl w:val="0"/>
              <w:rPr>
                <w:rFonts w:asciiTheme="minorHAnsi" w:hAnsiTheme="minorHAnsi" w:cs="Times New Roman"/>
                <w:sz w:val="22"/>
                <w:szCs w:val="22"/>
              </w:rPr>
            </w:pPr>
          </w:p>
        </w:tc>
      </w:tr>
      <w:tr w:rsidR="00B842C3" w:rsidRPr="00705BB3" w14:paraId="04F30FDF" w14:textId="77777777" w:rsidTr="00B842C3">
        <w:tc>
          <w:tcPr>
            <w:tcW w:w="11016" w:type="dxa"/>
            <w:shd w:val="clear" w:color="auto" w:fill="auto"/>
          </w:tcPr>
          <w:p w14:paraId="3269190F" w14:textId="77777777" w:rsidR="00B842C3" w:rsidRPr="00705BB3" w:rsidRDefault="00B842C3" w:rsidP="00B842C3">
            <w:pPr>
              <w:widowControl w:val="0"/>
              <w:rPr>
                <w:rFonts w:asciiTheme="minorHAnsi" w:hAnsiTheme="minorHAnsi" w:cs="Times New Roman"/>
                <w:sz w:val="22"/>
                <w:szCs w:val="22"/>
              </w:rPr>
            </w:pPr>
          </w:p>
        </w:tc>
      </w:tr>
      <w:tr w:rsidR="00B842C3" w:rsidRPr="00705BB3" w14:paraId="597A975D" w14:textId="77777777" w:rsidTr="00B842C3">
        <w:tc>
          <w:tcPr>
            <w:tcW w:w="11016" w:type="dxa"/>
            <w:shd w:val="clear" w:color="auto" w:fill="auto"/>
          </w:tcPr>
          <w:p w14:paraId="7BB4930F" w14:textId="77777777" w:rsidR="00B842C3" w:rsidRPr="00705BB3" w:rsidRDefault="00B842C3" w:rsidP="00B842C3">
            <w:pPr>
              <w:widowControl w:val="0"/>
              <w:rPr>
                <w:rFonts w:asciiTheme="minorHAnsi" w:hAnsiTheme="minorHAnsi" w:cs="Times New Roman"/>
                <w:sz w:val="22"/>
                <w:szCs w:val="22"/>
              </w:rPr>
            </w:pPr>
          </w:p>
        </w:tc>
      </w:tr>
    </w:tbl>
    <w:p w14:paraId="4F0DC0CC" w14:textId="77777777" w:rsidR="00B842C3" w:rsidRPr="006C43BC" w:rsidRDefault="00B842C3" w:rsidP="00B842C3">
      <w:pPr>
        <w:widowControl w:val="0"/>
        <w:rPr>
          <w:rFonts w:asciiTheme="minorHAnsi" w:hAnsiTheme="minorHAnsi" w:cs="Times New Roman"/>
        </w:rPr>
      </w:pPr>
    </w:p>
    <w:p w14:paraId="5DAA2F2B" w14:textId="0660BC21" w:rsidR="00B842C3" w:rsidRPr="00722443" w:rsidRDefault="00B842C3" w:rsidP="00B842C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92058">
        <w:t>PRC-006-3</w:t>
      </w:r>
      <w:r>
        <w:t>, R3</w:t>
      </w:r>
    </w:p>
    <w:p w14:paraId="64E07563" w14:textId="77777777" w:rsidR="00B842C3" w:rsidRPr="006C43BC" w:rsidRDefault="00B842C3" w:rsidP="00B842C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B0764" w:rsidRPr="00705BB3" w14:paraId="6DEFA082" w14:textId="77777777" w:rsidTr="00033693">
        <w:tc>
          <w:tcPr>
            <w:tcW w:w="374" w:type="dxa"/>
            <w:tcBorders>
              <w:right w:val="nil"/>
            </w:tcBorders>
            <w:shd w:val="clear" w:color="auto" w:fill="DCDCFF"/>
          </w:tcPr>
          <w:p w14:paraId="6974B519" w14:textId="77777777" w:rsidR="00AB0764" w:rsidRPr="00705BB3" w:rsidRDefault="00AB0764" w:rsidP="00033693">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3D548142" w14:textId="239F192D" w:rsidR="00AB0764" w:rsidRPr="00AE4FA8" w:rsidRDefault="00AB0764" w:rsidP="00D245BD">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 xml:space="preserve">Review the evidence to verify the </w:t>
            </w:r>
            <w:r w:rsidR="00D245BD" w:rsidRPr="00AE4FA8">
              <w:rPr>
                <w:rFonts w:asciiTheme="minorHAnsi" w:hAnsiTheme="minorHAnsi" w:cs="Times New Roman"/>
                <w:color w:val="auto"/>
              </w:rPr>
              <w:t>e</w:t>
            </w:r>
            <w:r w:rsidRPr="00AE4FA8">
              <w:rPr>
                <w:rFonts w:asciiTheme="minorHAnsi" w:hAnsiTheme="minorHAnsi" w:cs="Times New Roman"/>
                <w:color w:val="auto"/>
              </w:rPr>
              <w:t>ntity has:</w:t>
            </w:r>
          </w:p>
        </w:tc>
      </w:tr>
      <w:tr w:rsidR="00AB0764" w:rsidRPr="00705BB3" w14:paraId="388824A4" w14:textId="77777777" w:rsidTr="007C3A7E">
        <w:tc>
          <w:tcPr>
            <w:tcW w:w="374" w:type="dxa"/>
          </w:tcPr>
          <w:p w14:paraId="7FDE273C" w14:textId="77777777" w:rsidR="00AB0764" w:rsidRPr="00705BB3" w:rsidRDefault="00AB0764"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894337E" w14:textId="481DF210" w:rsidR="00AB0764" w:rsidRPr="00AE4FA8" w:rsidRDefault="00AB0764" w:rsidP="00B842C3">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 xml:space="preserve">Developed a UFLS program, including notification of and a schedule for implementation by UFLS entities within its </w:t>
            </w:r>
            <w:r w:rsidR="007468BC" w:rsidRPr="00AE4FA8">
              <w:rPr>
                <w:rFonts w:asciiTheme="minorHAnsi" w:hAnsiTheme="minorHAnsi" w:cs="Times New Roman"/>
                <w:color w:val="auto"/>
              </w:rPr>
              <w:t>area that</w:t>
            </w:r>
            <w:r w:rsidRPr="00AE4FA8">
              <w:rPr>
                <w:rFonts w:asciiTheme="minorHAnsi" w:hAnsiTheme="minorHAnsi" w:cs="Times New Roman"/>
                <w:color w:val="auto"/>
              </w:rPr>
              <w:t xml:space="preserve"> meets the following performance characteristics in simulations of underfrequency conditions resulting from an imbalance scenario as described in R3.</w:t>
            </w:r>
          </w:p>
        </w:tc>
      </w:tr>
      <w:tr w:rsidR="00B842C3" w:rsidRPr="00705BB3" w14:paraId="38AFC523" w14:textId="77777777" w:rsidTr="007C3A7E">
        <w:tc>
          <w:tcPr>
            <w:tcW w:w="374" w:type="dxa"/>
          </w:tcPr>
          <w:p w14:paraId="25817373" w14:textId="77777777" w:rsidR="00B842C3" w:rsidRPr="00705BB3" w:rsidRDefault="00B842C3"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236BAF9" w14:textId="7D984D6E" w:rsidR="00B842C3" w:rsidRPr="00AE4FA8" w:rsidRDefault="00AE4FA8" w:rsidP="0094779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3.1)</w:t>
            </w:r>
            <w:r w:rsidR="007C3A7E" w:rsidRPr="00AE4FA8">
              <w:rPr>
                <w:rFonts w:asciiTheme="minorHAnsi" w:hAnsiTheme="minorHAnsi" w:cs="Times New Roman"/>
                <w:color w:val="auto"/>
              </w:rPr>
              <w:t xml:space="preserve"> Frequency shall remain above the Underfrequency Performance Characteristic curve in </w:t>
            </w:r>
            <w:r w:rsidR="00592058">
              <w:rPr>
                <w:rFonts w:asciiTheme="minorHAnsi" w:hAnsiTheme="minorHAnsi" w:cs="Times New Roman"/>
                <w:color w:val="auto"/>
              </w:rPr>
              <w:t>PRC-006-3</w:t>
            </w:r>
            <w:r w:rsidR="00947791" w:rsidRPr="00AE4FA8">
              <w:rPr>
                <w:rFonts w:asciiTheme="minorHAnsi" w:hAnsiTheme="minorHAnsi" w:cs="Times New Roman"/>
                <w:color w:val="auto"/>
              </w:rPr>
              <w:t xml:space="preserve"> </w:t>
            </w:r>
            <w:r w:rsidR="007C3A7E" w:rsidRPr="00AE4FA8">
              <w:rPr>
                <w:rFonts w:asciiTheme="minorHAnsi" w:hAnsiTheme="minorHAnsi" w:cs="Times New Roman"/>
                <w:color w:val="auto"/>
              </w:rPr>
              <w:t>- Attachment 1, either for 60 seconds or until a steady-state condition between 59.3 Hz and 60.7 Hz is reached, and</w:t>
            </w:r>
          </w:p>
        </w:tc>
      </w:tr>
      <w:tr w:rsidR="00B842C3" w:rsidRPr="00705BB3" w14:paraId="72CEAAE6" w14:textId="77777777" w:rsidTr="007C3A7E">
        <w:tc>
          <w:tcPr>
            <w:tcW w:w="374" w:type="dxa"/>
          </w:tcPr>
          <w:p w14:paraId="4A2AB218" w14:textId="77777777" w:rsidR="00B842C3" w:rsidRPr="00705BB3" w:rsidRDefault="00B842C3"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2FF2F83" w14:textId="54540CCD" w:rsidR="00B842C3" w:rsidRPr="00AE4FA8" w:rsidRDefault="00AE4FA8" w:rsidP="00440678">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3.2)</w:t>
            </w:r>
            <w:r w:rsidR="007C3A7E" w:rsidRPr="00AE4FA8">
              <w:rPr>
                <w:rFonts w:asciiTheme="minorHAnsi" w:hAnsiTheme="minorHAnsi" w:cs="Times New Roman"/>
                <w:color w:val="auto"/>
              </w:rPr>
              <w:t xml:space="preserve"> Frequency shall remain below the </w:t>
            </w:r>
            <w:proofErr w:type="spellStart"/>
            <w:r w:rsidR="007C3A7E" w:rsidRPr="00AE4FA8">
              <w:rPr>
                <w:rFonts w:asciiTheme="minorHAnsi" w:hAnsiTheme="minorHAnsi" w:cs="Times New Roman"/>
                <w:color w:val="auto"/>
              </w:rPr>
              <w:t>Overfrequency</w:t>
            </w:r>
            <w:proofErr w:type="spellEnd"/>
            <w:r w:rsidR="007C3A7E" w:rsidRPr="00AE4FA8">
              <w:rPr>
                <w:rFonts w:asciiTheme="minorHAnsi" w:hAnsiTheme="minorHAnsi" w:cs="Times New Roman"/>
                <w:color w:val="auto"/>
              </w:rPr>
              <w:t xml:space="preserve"> Performance Characteristic curve in </w:t>
            </w:r>
            <w:r w:rsidR="00592058">
              <w:rPr>
                <w:rFonts w:asciiTheme="minorHAnsi" w:hAnsiTheme="minorHAnsi" w:cs="Times New Roman"/>
                <w:color w:val="auto"/>
              </w:rPr>
              <w:t>PRC-006-3</w:t>
            </w:r>
            <w:r w:rsidR="00440678" w:rsidRPr="00AE4FA8">
              <w:rPr>
                <w:rFonts w:asciiTheme="minorHAnsi" w:hAnsiTheme="minorHAnsi" w:cs="Times New Roman"/>
                <w:color w:val="auto"/>
              </w:rPr>
              <w:t xml:space="preserve"> </w:t>
            </w:r>
            <w:r w:rsidR="007C3A7E" w:rsidRPr="00AE4FA8">
              <w:rPr>
                <w:rFonts w:asciiTheme="minorHAnsi" w:hAnsiTheme="minorHAnsi" w:cs="Times New Roman"/>
                <w:color w:val="auto"/>
              </w:rPr>
              <w:t>- Attachment 1, either for 60 seconds or until a steady-state condition between 59.3 Hz and 60.7 Hz is reached, and</w:t>
            </w:r>
          </w:p>
        </w:tc>
      </w:tr>
      <w:tr w:rsidR="00B842C3" w:rsidRPr="00705BB3" w14:paraId="6572C09D" w14:textId="77777777" w:rsidTr="007C3A7E">
        <w:tc>
          <w:tcPr>
            <w:tcW w:w="374" w:type="dxa"/>
          </w:tcPr>
          <w:p w14:paraId="7D7F327C" w14:textId="77777777" w:rsidR="00B842C3" w:rsidRPr="00705BB3" w:rsidRDefault="00B842C3"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3C0C5D9" w14:textId="58AD6A07" w:rsidR="00B842C3" w:rsidRPr="00AE4FA8" w:rsidRDefault="00AE4FA8" w:rsidP="00B842C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7C3A7E" w:rsidRPr="00AE4FA8">
              <w:rPr>
                <w:rFonts w:asciiTheme="minorHAnsi" w:hAnsiTheme="minorHAnsi" w:cs="Times New Roman"/>
                <w:color w:val="auto"/>
              </w:rPr>
              <w:t>3.3</w:t>
            </w:r>
            <w:r>
              <w:rPr>
                <w:rFonts w:asciiTheme="minorHAnsi" w:hAnsiTheme="minorHAnsi" w:cs="Times New Roman"/>
                <w:color w:val="auto"/>
              </w:rPr>
              <w:t>)</w:t>
            </w:r>
            <w:r w:rsidR="007C3A7E" w:rsidRPr="00AE4FA8">
              <w:rPr>
                <w:rFonts w:asciiTheme="minorHAnsi" w:hAnsiTheme="minorHAnsi" w:cs="Times New Roman"/>
                <w:color w:val="auto"/>
              </w:rPr>
              <w:t xml:space="preserve">  Volts per Hz (V/Hz) shall not exceed 1.18 per unit for longer than two seconds cumulatively per simulated event, and shall not exceed 1.10 per unit for longer than 45 seconds cumulatively per simulated event at each generator bus and generator step-up transformer high-side bus associated with each of the following:</w:t>
            </w:r>
          </w:p>
        </w:tc>
      </w:tr>
      <w:tr w:rsidR="007C3A7E" w:rsidRPr="00705BB3" w14:paraId="36CEA53B" w14:textId="77777777" w:rsidTr="007C3A7E">
        <w:tc>
          <w:tcPr>
            <w:tcW w:w="374" w:type="dxa"/>
          </w:tcPr>
          <w:p w14:paraId="523C8EB9" w14:textId="77777777" w:rsidR="007C3A7E" w:rsidRPr="00705BB3" w:rsidRDefault="007C3A7E"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83C27C5" w14:textId="04400C61" w:rsidR="007C3A7E" w:rsidRPr="00AE4FA8" w:rsidRDefault="007C3A7E" w:rsidP="007C3A7E">
            <w:pPr>
              <w:pStyle w:val="ListParagraph"/>
              <w:widowControl w:val="0"/>
              <w:numPr>
                <w:ilvl w:val="0"/>
                <w:numId w:val="36"/>
              </w:numPr>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Individual generating units greater than 20 MVA (gross nameplate rating) directly connected to the BES</w:t>
            </w:r>
          </w:p>
        </w:tc>
      </w:tr>
      <w:tr w:rsidR="007C3A7E" w:rsidRPr="00705BB3" w14:paraId="40112821" w14:textId="77777777" w:rsidTr="007C3A7E">
        <w:tc>
          <w:tcPr>
            <w:tcW w:w="374" w:type="dxa"/>
          </w:tcPr>
          <w:p w14:paraId="4ECC21FE" w14:textId="77777777" w:rsidR="007C3A7E" w:rsidRPr="00705BB3" w:rsidRDefault="007C3A7E"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840FC06" w14:textId="4A86A5A5" w:rsidR="007C3A7E" w:rsidRPr="00AE4FA8" w:rsidRDefault="007C3A7E" w:rsidP="007C3A7E">
            <w:pPr>
              <w:pStyle w:val="ListParagraph"/>
              <w:widowControl w:val="0"/>
              <w:numPr>
                <w:ilvl w:val="0"/>
                <w:numId w:val="36"/>
              </w:numPr>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Generating plants/facilities greater than 75 MVA (gross aggregate nameplate rating) directly connected to the BES</w:t>
            </w:r>
          </w:p>
        </w:tc>
      </w:tr>
      <w:tr w:rsidR="007C3A7E" w:rsidRPr="00705BB3" w14:paraId="37A5F029" w14:textId="77777777" w:rsidTr="007C3A7E">
        <w:tc>
          <w:tcPr>
            <w:tcW w:w="374" w:type="dxa"/>
          </w:tcPr>
          <w:p w14:paraId="5F69D6E5" w14:textId="77777777" w:rsidR="007C3A7E" w:rsidRPr="00705BB3" w:rsidRDefault="007C3A7E"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A660A4C" w14:textId="72C4D626" w:rsidR="007C3A7E" w:rsidRPr="00AE4FA8" w:rsidRDefault="007C3A7E" w:rsidP="007C3A7E">
            <w:pPr>
              <w:pStyle w:val="ListParagraph"/>
              <w:widowControl w:val="0"/>
              <w:numPr>
                <w:ilvl w:val="0"/>
                <w:numId w:val="36"/>
              </w:numPr>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Facilities consisting of one or more units connected to the BES at a common bus with total generation above 75 MVA gross nameplate rating</w:t>
            </w:r>
          </w:p>
        </w:tc>
      </w:tr>
      <w:tr w:rsidR="00B842C3" w:rsidRPr="00705BB3" w14:paraId="20398AB3" w14:textId="77777777" w:rsidTr="007C3A7E">
        <w:tc>
          <w:tcPr>
            <w:tcW w:w="374" w:type="dxa"/>
            <w:tcBorders>
              <w:bottom w:val="single" w:sz="4" w:space="0" w:color="auto"/>
            </w:tcBorders>
          </w:tcPr>
          <w:p w14:paraId="7E543C5F" w14:textId="77777777" w:rsidR="00B842C3" w:rsidRPr="00705BB3" w:rsidRDefault="00B842C3"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09CF397" w14:textId="2CF11104" w:rsidR="00B842C3" w:rsidRPr="00AE4FA8" w:rsidRDefault="007C3A7E" w:rsidP="00B842C3">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Provided notification and a schedule for implementation by identified UFLS entities within the P</w:t>
            </w:r>
            <w:r w:rsidR="00FA405E">
              <w:rPr>
                <w:rFonts w:asciiTheme="minorHAnsi" w:hAnsiTheme="minorHAnsi" w:cs="Times New Roman"/>
                <w:color w:val="auto"/>
              </w:rPr>
              <w:t xml:space="preserve">lanning </w:t>
            </w:r>
            <w:r w:rsidRPr="00AE4FA8">
              <w:rPr>
                <w:rFonts w:asciiTheme="minorHAnsi" w:hAnsiTheme="minorHAnsi" w:cs="Times New Roman"/>
                <w:color w:val="auto"/>
              </w:rPr>
              <w:t>C</w:t>
            </w:r>
            <w:r w:rsidR="00FA405E">
              <w:rPr>
                <w:rFonts w:asciiTheme="minorHAnsi" w:hAnsiTheme="minorHAnsi" w:cs="Times New Roman"/>
                <w:color w:val="auto"/>
              </w:rPr>
              <w:t>oordinator</w:t>
            </w:r>
            <w:r w:rsidRPr="00AE4FA8">
              <w:rPr>
                <w:rFonts w:asciiTheme="minorHAnsi" w:hAnsiTheme="minorHAnsi" w:cs="Times New Roman"/>
                <w:color w:val="auto"/>
              </w:rPr>
              <w:t>’s area for R3.</w:t>
            </w:r>
          </w:p>
        </w:tc>
      </w:tr>
      <w:tr w:rsidR="00B842C3" w:rsidRPr="006C43BC" w14:paraId="17187B64" w14:textId="77777777" w:rsidTr="007C3A7E">
        <w:tc>
          <w:tcPr>
            <w:tcW w:w="10790" w:type="dxa"/>
            <w:gridSpan w:val="2"/>
            <w:shd w:val="clear" w:color="auto" w:fill="DCDCFF"/>
          </w:tcPr>
          <w:p w14:paraId="55326D3D" w14:textId="28311703" w:rsidR="007C3A7E" w:rsidRPr="007C3A7E" w:rsidRDefault="00B842C3" w:rsidP="007C3A7E">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7C3A7E">
              <w:rPr>
                <w:rFonts w:asciiTheme="minorHAnsi" w:hAnsiTheme="minorHAnsi" w:cs="Times New Roman"/>
                <w:bCs/>
                <w:color w:val="auto"/>
              </w:rPr>
              <w:t xml:space="preserve">  </w:t>
            </w:r>
            <w:r w:rsidR="007C3A7E" w:rsidRPr="007C3A7E">
              <w:rPr>
                <w:rFonts w:asciiTheme="minorHAnsi" w:hAnsiTheme="minorHAnsi" w:cs="Times New Roman"/>
                <w:bCs/>
                <w:color w:val="auto"/>
              </w:rPr>
              <w:t>Request a list of UFLS entities within the P</w:t>
            </w:r>
            <w:r w:rsidR="00FA405E">
              <w:rPr>
                <w:rFonts w:asciiTheme="minorHAnsi" w:hAnsiTheme="minorHAnsi" w:cs="Times New Roman"/>
                <w:bCs/>
                <w:color w:val="auto"/>
              </w:rPr>
              <w:t xml:space="preserve">lanning </w:t>
            </w:r>
            <w:r w:rsidR="007C3A7E" w:rsidRPr="007C3A7E">
              <w:rPr>
                <w:rFonts w:asciiTheme="minorHAnsi" w:hAnsiTheme="minorHAnsi" w:cs="Times New Roman"/>
                <w:bCs/>
                <w:color w:val="auto"/>
              </w:rPr>
              <w:t>C</w:t>
            </w:r>
            <w:r w:rsidR="00FA405E">
              <w:rPr>
                <w:rFonts w:asciiTheme="minorHAnsi" w:hAnsiTheme="minorHAnsi" w:cs="Times New Roman"/>
                <w:bCs/>
                <w:color w:val="auto"/>
              </w:rPr>
              <w:t>oordinator’s</w:t>
            </w:r>
            <w:r w:rsidR="007C3A7E" w:rsidRPr="007C3A7E">
              <w:rPr>
                <w:rFonts w:asciiTheme="minorHAnsi" w:hAnsiTheme="minorHAnsi" w:cs="Times New Roman"/>
                <w:bCs/>
                <w:color w:val="auto"/>
              </w:rPr>
              <w:t xml:space="preserve"> area to verify notification.</w:t>
            </w:r>
          </w:p>
          <w:p w14:paraId="7DAE6AE9" w14:textId="77777777" w:rsidR="00AB0764" w:rsidRDefault="00AB0764" w:rsidP="007C3A7E">
            <w:pPr>
              <w:widowControl w:val="0"/>
              <w:tabs>
                <w:tab w:val="left" w:pos="0"/>
                <w:tab w:val="left" w:pos="801"/>
              </w:tabs>
              <w:rPr>
                <w:rFonts w:asciiTheme="minorHAnsi" w:hAnsiTheme="minorHAnsi" w:cs="Times New Roman"/>
                <w:bCs/>
                <w:color w:val="auto"/>
              </w:rPr>
            </w:pPr>
          </w:p>
          <w:p w14:paraId="274871DE" w14:textId="77777777" w:rsidR="00AB0764" w:rsidRDefault="007C3A7E" w:rsidP="007C3A7E">
            <w:pPr>
              <w:widowControl w:val="0"/>
              <w:tabs>
                <w:tab w:val="left" w:pos="0"/>
                <w:tab w:val="left" w:pos="801"/>
              </w:tabs>
              <w:rPr>
                <w:rFonts w:asciiTheme="minorHAnsi" w:hAnsiTheme="minorHAnsi" w:cs="Times New Roman"/>
                <w:bCs/>
                <w:color w:val="auto"/>
              </w:rPr>
            </w:pPr>
            <w:r w:rsidRPr="007C3A7E">
              <w:rPr>
                <w:rFonts w:asciiTheme="minorHAnsi" w:hAnsiTheme="minorHAnsi" w:cs="Times New Roman"/>
                <w:bCs/>
                <w:color w:val="auto"/>
              </w:rPr>
              <w:t>Evidence may include, but is not limited to, reports, memorandums, emails, program plans.</w:t>
            </w:r>
            <w:r>
              <w:rPr>
                <w:rFonts w:asciiTheme="minorHAnsi" w:hAnsiTheme="minorHAnsi" w:cs="Times New Roman"/>
                <w:bCs/>
                <w:color w:val="auto"/>
              </w:rPr>
              <w:t xml:space="preserve">                         </w:t>
            </w:r>
            <w:r w:rsidR="00C31F69" w:rsidRPr="00C31F69">
              <w:rPr>
                <w:rFonts w:asciiTheme="minorHAnsi" w:hAnsiTheme="minorHAnsi" w:cs="Times New Roman"/>
                <w:bCs/>
                <w:color w:val="auto"/>
              </w:rPr>
              <w:tab/>
            </w:r>
            <w:r>
              <w:rPr>
                <w:rFonts w:asciiTheme="minorHAnsi" w:hAnsiTheme="minorHAnsi" w:cs="Times New Roman"/>
                <w:bCs/>
                <w:color w:val="auto"/>
              </w:rPr>
              <w:t xml:space="preserve">                                                                                                                                                                         </w:t>
            </w:r>
          </w:p>
          <w:p w14:paraId="7568AEAA" w14:textId="77777777" w:rsidR="00AB0764" w:rsidRDefault="00AB0764" w:rsidP="007C3A7E">
            <w:pPr>
              <w:widowControl w:val="0"/>
              <w:tabs>
                <w:tab w:val="left" w:pos="0"/>
                <w:tab w:val="left" w:pos="801"/>
              </w:tabs>
              <w:rPr>
                <w:rFonts w:asciiTheme="minorHAnsi" w:hAnsiTheme="minorHAnsi" w:cs="Times New Roman"/>
                <w:bCs/>
                <w:color w:val="auto"/>
              </w:rPr>
            </w:pPr>
          </w:p>
          <w:p w14:paraId="5A8ABA43" w14:textId="60D227A9" w:rsidR="00B842C3" w:rsidRPr="006C43BC" w:rsidRDefault="00D3263E" w:rsidP="007C3A7E">
            <w:pPr>
              <w:widowControl w:val="0"/>
              <w:tabs>
                <w:tab w:val="left" w:pos="0"/>
                <w:tab w:val="left" w:pos="801"/>
              </w:tabs>
              <w:rPr>
                <w:rFonts w:asciiTheme="minorHAnsi" w:hAnsiTheme="minorHAnsi" w:cs="Times New Roman"/>
                <w:bCs/>
                <w:color w:val="auto"/>
              </w:rPr>
            </w:pPr>
            <w:r w:rsidRPr="00D3263E">
              <w:rPr>
                <w:rFonts w:asciiTheme="minorHAnsi" w:hAnsiTheme="minorHAnsi" w:cs="Times New Roman"/>
                <w:bCs/>
                <w:color w:val="auto"/>
              </w:rPr>
              <w:t>The Quebec and WECC Interconnections have Regional Variances that replace R3 in its entirety.</w:t>
            </w:r>
          </w:p>
        </w:tc>
      </w:tr>
    </w:tbl>
    <w:p w14:paraId="21425B6F" w14:textId="77777777" w:rsidR="00B842C3" w:rsidRPr="006C43BC" w:rsidRDefault="00B842C3" w:rsidP="00B842C3">
      <w:pPr>
        <w:widowControl w:val="0"/>
        <w:tabs>
          <w:tab w:val="left" w:pos="0"/>
        </w:tabs>
        <w:rPr>
          <w:rFonts w:asciiTheme="minorHAnsi" w:hAnsiTheme="minorHAnsi" w:cs="Times New Roman"/>
          <w:b/>
          <w:bCs/>
        </w:rPr>
      </w:pPr>
    </w:p>
    <w:p w14:paraId="09BA7C55" w14:textId="77777777" w:rsidR="00B842C3" w:rsidRPr="006C43BC" w:rsidRDefault="00B842C3" w:rsidP="00B842C3">
      <w:pPr>
        <w:pStyle w:val="RqtSection"/>
        <w:rPr>
          <w:color w:val="264D74"/>
        </w:rPr>
      </w:pPr>
      <w:r w:rsidRPr="006C43BC">
        <w:t>Auditor</w:t>
      </w:r>
      <w:r>
        <w:t xml:space="preserve"> </w:t>
      </w:r>
      <w:r w:rsidRPr="006C43BC">
        <w:t>Notes:</w:t>
      </w:r>
      <w:r w:rsidRPr="006C43BC">
        <w:rPr>
          <w:color w:val="264D74"/>
        </w:rPr>
        <w:t xml:space="preserve"> </w:t>
      </w:r>
    </w:p>
    <w:p w14:paraId="52407589"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DE9EC81"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222BB45"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9773EEC"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EB5E36A"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2E220C4"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E620B8A" w14:textId="7E4C94BE" w:rsidR="00B842C3" w:rsidRDefault="00B842C3" w:rsidP="0043250C">
      <w:pPr>
        <w:pStyle w:val="SectHead"/>
      </w:pPr>
      <w:r w:rsidRPr="006C43BC">
        <w:lastRenderedPageBreak/>
        <w:t>R</w:t>
      </w:r>
      <w:r>
        <w:t>4</w:t>
      </w:r>
      <w:r w:rsidRPr="006C43BC">
        <w:t xml:space="preserve"> Supporting Evidence and Documentation</w:t>
      </w:r>
    </w:p>
    <w:p w14:paraId="52618BEB" w14:textId="40D7BED6" w:rsidR="00B842C3" w:rsidRDefault="00B842C3" w:rsidP="00B842C3">
      <w:pPr>
        <w:pStyle w:val="RequirementText"/>
      </w:pPr>
      <w:r>
        <w:rPr>
          <w:b/>
        </w:rPr>
        <w:t>R4</w:t>
      </w:r>
      <w:r w:rsidRPr="00895015">
        <w:rPr>
          <w:b/>
        </w:rPr>
        <w:t>.</w:t>
      </w:r>
      <w:r w:rsidRPr="00895015">
        <w:rPr>
          <w:b/>
        </w:rPr>
        <w:tab/>
      </w:r>
      <w:r w:rsidR="001B779A" w:rsidRPr="001B779A">
        <w:t xml:space="preserve">Each Planning Coordinator shall conduct and document a UFLS design assessment at least once every five years that determines through dynamic simulation whether the UFLS program design meets the performance characteristics in Requirement R3 for each island identified in Requirement R2. The simulation shall model each of the following: </w:t>
      </w:r>
    </w:p>
    <w:p w14:paraId="03418799" w14:textId="2A694E1B" w:rsidR="00B842C3" w:rsidRDefault="001B779A" w:rsidP="001B779A">
      <w:pPr>
        <w:pStyle w:val="RequirementText"/>
        <w:ind w:left="1080" w:hanging="360"/>
      </w:pPr>
      <w:r>
        <w:rPr>
          <w:b/>
        </w:rPr>
        <w:t>4</w:t>
      </w:r>
      <w:r w:rsidR="00B842C3" w:rsidRPr="00B842C3">
        <w:rPr>
          <w:b/>
        </w:rPr>
        <w:t>.1</w:t>
      </w:r>
      <w:r>
        <w:rPr>
          <w:b/>
        </w:rPr>
        <w:t>.</w:t>
      </w:r>
      <w:r w:rsidR="00B842C3">
        <w:t xml:space="preserve"> </w:t>
      </w:r>
      <w:r w:rsidR="00B842C3">
        <w:tab/>
      </w:r>
      <w:r w:rsidRPr="001B779A">
        <w:tab/>
        <w:t xml:space="preserve">Underfrequency trip settings of individual generating units greater than 20 MVA (gross nameplate rating) directly connected to the BES that trip above the Generator Underfrequency Trip Modeling curve in </w:t>
      </w:r>
      <w:r w:rsidR="00592058">
        <w:t>PRC-006-3</w:t>
      </w:r>
      <w:r w:rsidR="00482F80" w:rsidRPr="001B779A">
        <w:t xml:space="preserve"> </w:t>
      </w:r>
      <w:r w:rsidR="00E003CB">
        <w:t xml:space="preserve">– </w:t>
      </w:r>
      <w:r w:rsidRPr="001B779A">
        <w:t>Attachment 1.</w:t>
      </w:r>
    </w:p>
    <w:p w14:paraId="03FBA82A" w14:textId="2AE236A6" w:rsidR="00B842C3" w:rsidRDefault="001B779A" w:rsidP="001B779A">
      <w:pPr>
        <w:pStyle w:val="RequirementText"/>
        <w:ind w:left="1080" w:hanging="360"/>
      </w:pPr>
      <w:r>
        <w:rPr>
          <w:b/>
        </w:rPr>
        <w:t>4</w:t>
      </w:r>
      <w:r w:rsidR="00B842C3" w:rsidRPr="00B842C3">
        <w:rPr>
          <w:b/>
        </w:rPr>
        <w:t>.2</w:t>
      </w:r>
      <w:r>
        <w:rPr>
          <w:b/>
        </w:rPr>
        <w:t>.</w:t>
      </w:r>
      <w:r w:rsidR="00B842C3">
        <w:t xml:space="preserve"> </w:t>
      </w:r>
      <w:r w:rsidRPr="001B779A">
        <w:tab/>
        <w:t xml:space="preserve">Underfrequency trip settings of generating plants/facilities greater than 75 MVA (gross aggregate nameplate rating) directly connected to the BES that trip above the Generator Underfrequency Trip Modeling curve in </w:t>
      </w:r>
      <w:r w:rsidR="00592058">
        <w:t>PRC-006-3</w:t>
      </w:r>
      <w:r w:rsidR="00482F80" w:rsidRPr="001B779A">
        <w:t xml:space="preserve"> </w:t>
      </w:r>
      <w:r w:rsidR="00E003CB">
        <w:t xml:space="preserve">– </w:t>
      </w:r>
      <w:r w:rsidRPr="001B779A">
        <w:t>Attachment 1.</w:t>
      </w:r>
    </w:p>
    <w:p w14:paraId="686F13D9" w14:textId="066211B3" w:rsidR="00B842C3" w:rsidRPr="00895015" w:rsidRDefault="001B779A" w:rsidP="001B779A">
      <w:pPr>
        <w:pStyle w:val="RequirementText"/>
        <w:ind w:left="1080" w:hanging="360"/>
      </w:pPr>
      <w:r>
        <w:rPr>
          <w:b/>
        </w:rPr>
        <w:t>4</w:t>
      </w:r>
      <w:r w:rsidR="00B842C3" w:rsidRPr="00B842C3">
        <w:rPr>
          <w:b/>
        </w:rPr>
        <w:t>.3</w:t>
      </w:r>
      <w:r>
        <w:rPr>
          <w:b/>
        </w:rPr>
        <w:t>.</w:t>
      </w:r>
      <w:r w:rsidR="00B842C3">
        <w:t xml:space="preserve"> </w:t>
      </w:r>
      <w:r w:rsidRPr="001B779A">
        <w:tab/>
        <w:t xml:space="preserve">Underfrequency trip settings of any facility consisting of one or more units connected to the BES at a common bus with total generation above 75 MVA (gross nameplate rating) that trip above the Generator Underfrequency Trip Modeling curve in </w:t>
      </w:r>
      <w:r w:rsidR="00592058">
        <w:t>PRC-006-3</w:t>
      </w:r>
      <w:r w:rsidR="00482F80" w:rsidRPr="001B779A">
        <w:t xml:space="preserve"> </w:t>
      </w:r>
      <w:r w:rsidR="00E003CB">
        <w:t xml:space="preserve">– </w:t>
      </w:r>
      <w:r w:rsidRPr="001B779A">
        <w:t>Attachment 1.</w:t>
      </w:r>
    </w:p>
    <w:p w14:paraId="207CEE43" w14:textId="6D5C9F82" w:rsidR="001B779A" w:rsidRDefault="001B779A" w:rsidP="001B779A">
      <w:pPr>
        <w:pStyle w:val="RequirementText"/>
        <w:ind w:left="1080" w:hanging="360"/>
      </w:pPr>
      <w:r>
        <w:rPr>
          <w:b/>
        </w:rPr>
        <w:t>4</w:t>
      </w:r>
      <w:r w:rsidRPr="00B842C3">
        <w:rPr>
          <w:b/>
        </w:rPr>
        <w:t>.</w:t>
      </w:r>
      <w:r>
        <w:rPr>
          <w:b/>
        </w:rPr>
        <w:t>4.</w:t>
      </w:r>
      <w:r>
        <w:t xml:space="preserve"> </w:t>
      </w:r>
      <w:r w:rsidRPr="001B779A">
        <w:tab/>
      </w:r>
      <w:proofErr w:type="spellStart"/>
      <w:r w:rsidRPr="001B779A">
        <w:t>Overfrequency</w:t>
      </w:r>
      <w:proofErr w:type="spellEnd"/>
      <w:r w:rsidRPr="001B779A">
        <w:t xml:space="preserve"> trip settings of individual generating units greater than 20 MVA (gross nameplate rating) directly connected to the BES that trip below the Generator </w:t>
      </w:r>
      <w:proofErr w:type="spellStart"/>
      <w:r w:rsidRPr="001B779A">
        <w:t>Overfrequency</w:t>
      </w:r>
      <w:proofErr w:type="spellEnd"/>
      <w:r w:rsidRPr="001B779A">
        <w:t xml:space="preserve"> Trip Modeling curve in </w:t>
      </w:r>
      <w:r w:rsidR="00592058">
        <w:t>PRC-006-3</w:t>
      </w:r>
      <w:r w:rsidR="00482F80" w:rsidRPr="001B779A">
        <w:t xml:space="preserve"> </w:t>
      </w:r>
      <w:r w:rsidRPr="001B779A">
        <w:t>— Attachment 1.</w:t>
      </w:r>
    </w:p>
    <w:p w14:paraId="73CD4C3D" w14:textId="27D4D8E2" w:rsidR="001B779A" w:rsidRDefault="001B779A" w:rsidP="001B779A">
      <w:pPr>
        <w:pStyle w:val="RequirementText"/>
        <w:ind w:left="1080" w:hanging="360"/>
      </w:pPr>
      <w:r>
        <w:rPr>
          <w:b/>
        </w:rPr>
        <w:t>4</w:t>
      </w:r>
      <w:r w:rsidRPr="00B842C3">
        <w:rPr>
          <w:b/>
        </w:rPr>
        <w:t>.</w:t>
      </w:r>
      <w:r>
        <w:rPr>
          <w:b/>
        </w:rPr>
        <w:t>5.</w:t>
      </w:r>
      <w:r>
        <w:t xml:space="preserve"> </w:t>
      </w:r>
      <w:r w:rsidRPr="001B779A">
        <w:tab/>
      </w:r>
      <w:proofErr w:type="spellStart"/>
      <w:r w:rsidRPr="001B779A">
        <w:t>Overfrequency</w:t>
      </w:r>
      <w:proofErr w:type="spellEnd"/>
      <w:r w:rsidRPr="001B779A">
        <w:t xml:space="preserve"> trip settings of generating plants/facilities greater than 75 MVA (gross aggregate nameplate rating) directly connected to the BES that trip below the Generator </w:t>
      </w:r>
      <w:proofErr w:type="spellStart"/>
      <w:r w:rsidRPr="001B779A">
        <w:t>Overfrequency</w:t>
      </w:r>
      <w:proofErr w:type="spellEnd"/>
      <w:r w:rsidRPr="001B779A">
        <w:t xml:space="preserve"> Trip Modeling curve in </w:t>
      </w:r>
      <w:r w:rsidR="00592058">
        <w:t>PRC-006-3</w:t>
      </w:r>
      <w:r w:rsidR="00482F80" w:rsidRPr="001B779A">
        <w:t xml:space="preserve"> </w:t>
      </w:r>
      <w:r w:rsidRPr="001B779A">
        <w:t>— Attachment 1.</w:t>
      </w:r>
    </w:p>
    <w:p w14:paraId="25F2C070" w14:textId="78D84587" w:rsidR="001B779A" w:rsidRPr="00895015" w:rsidRDefault="001B779A" w:rsidP="001B779A">
      <w:pPr>
        <w:pStyle w:val="RequirementText"/>
        <w:ind w:left="1080" w:hanging="360"/>
      </w:pPr>
      <w:r>
        <w:rPr>
          <w:b/>
        </w:rPr>
        <w:t>4</w:t>
      </w:r>
      <w:r w:rsidRPr="00B842C3">
        <w:rPr>
          <w:b/>
        </w:rPr>
        <w:t>.</w:t>
      </w:r>
      <w:r>
        <w:rPr>
          <w:b/>
        </w:rPr>
        <w:t>6.</w:t>
      </w:r>
      <w:r>
        <w:t xml:space="preserve"> </w:t>
      </w:r>
      <w:r w:rsidRPr="001B779A">
        <w:tab/>
      </w:r>
      <w:proofErr w:type="spellStart"/>
      <w:r w:rsidRPr="001B779A">
        <w:t>Overfrequency</w:t>
      </w:r>
      <w:proofErr w:type="spellEnd"/>
      <w:r w:rsidRPr="001B779A">
        <w:t xml:space="preserve"> trip settings of any facility consisting of one or more units connected to the BES at a common bus with total generation above 75 MVA (gross nameplate rating) that trip below the Generator </w:t>
      </w:r>
      <w:proofErr w:type="spellStart"/>
      <w:r w:rsidRPr="001B779A">
        <w:t>Overfrequency</w:t>
      </w:r>
      <w:proofErr w:type="spellEnd"/>
      <w:r w:rsidRPr="001B779A">
        <w:t xml:space="preserve"> Trip Modeling curve in </w:t>
      </w:r>
      <w:r w:rsidR="00592058">
        <w:t>PRC-006-3</w:t>
      </w:r>
      <w:r w:rsidR="00E1456D" w:rsidRPr="001B779A">
        <w:t xml:space="preserve"> </w:t>
      </w:r>
      <w:r w:rsidRPr="001B779A">
        <w:t>— Attachment 1.</w:t>
      </w:r>
    </w:p>
    <w:p w14:paraId="49572AD5" w14:textId="0FDD5BC5" w:rsidR="001B779A" w:rsidRDefault="001B779A" w:rsidP="001B779A">
      <w:pPr>
        <w:pStyle w:val="RequirementText"/>
        <w:ind w:left="1080" w:hanging="360"/>
      </w:pPr>
      <w:r>
        <w:rPr>
          <w:b/>
        </w:rPr>
        <w:t>4</w:t>
      </w:r>
      <w:r w:rsidRPr="00B842C3">
        <w:rPr>
          <w:b/>
        </w:rPr>
        <w:t>.</w:t>
      </w:r>
      <w:r>
        <w:rPr>
          <w:b/>
        </w:rPr>
        <w:t>7.</w:t>
      </w:r>
      <w:r>
        <w:t xml:space="preserve"> </w:t>
      </w:r>
      <w:r w:rsidRPr="001B779A">
        <w:tab/>
        <w:t>Any automatic Load restoration that impacts frequency stabilization and operates within the duration of the simulations run for the assessment.</w:t>
      </w:r>
    </w:p>
    <w:p w14:paraId="08594C56" w14:textId="77777777" w:rsidR="00B842C3" w:rsidRDefault="00B842C3" w:rsidP="00B842C3">
      <w:pPr>
        <w:rPr>
          <w:rFonts w:asciiTheme="minorHAnsi" w:hAnsiTheme="minorHAnsi" w:cs="Times New Roman"/>
          <w:b/>
        </w:rPr>
      </w:pPr>
    </w:p>
    <w:p w14:paraId="64D221A2" w14:textId="22D8E579" w:rsidR="00B842C3" w:rsidRPr="00895015" w:rsidRDefault="00B842C3" w:rsidP="00B842C3">
      <w:pPr>
        <w:pStyle w:val="RequirementText"/>
        <w:rPr>
          <w:b/>
          <w:bCs/>
        </w:rPr>
      </w:pPr>
      <w:r>
        <w:rPr>
          <w:b/>
          <w:bCs/>
        </w:rPr>
        <w:t>M4</w:t>
      </w:r>
      <w:r w:rsidRPr="00895015">
        <w:rPr>
          <w:b/>
          <w:bCs/>
        </w:rPr>
        <w:t>.</w:t>
      </w:r>
      <w:r>
        <w:rPr>
          <w:b/>
          <w:bCs/>
        </w:rPr>
        <w:tab/>
      </w:r>
      <w:r w:rsidR="001B779A" w:rsidRPr="001B779A">
        <w:t>Each Planning Coordinator shall have dated evidence such as reports, dynamic simulation models and results, or other dated documentation of its UFLS design assessment that demonstrates it meets Requirement R4, Parts 4.1 through 4.7.</w:t>
      </w:r>
    </w:p>
    <w:p w14:paraId="6C612C00" w14:textId="77777777" w:rsidR="00B842C3" w:rsidRPr="006C43BC" w:rsidRDefault="00B842C3" w:rsidP="00B842C3">
      <w:pPr>
        <w:rPr>
          <w:rFonts w:asciiTheme="minorHAnsi" w:hAnsiTheme="minorHAnsi" w:cs="Times New Roman"/>
          <w:b/>
        </w:rPr>
      </w:pPr>
    </w:p>
    <w:p w14:paraId="439327D4" w14:textId="77777777" w:rsidR="00B842C3" w:rsidRPr="006C43BC" w:rsidRDefault="00B842C3" w:rsidP="00B842C3">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F6BC98D" w14:textId="77777777" w:rsidR="00B842C3" w:rsidRPr="00A5228E" w:rsidRDefault="00B842C3" w:rsidP="00B842C3">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52028BF" w14:textId="77777777" w:rsidR="00B842C3" w:rsidRPr="006C43BC" w:rsidRDefault="00B842C3" w:rsidP="00B842C3">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1DC8116A" w14:textId="77777777" w:rsidR="00B842C3" w:rsidRPr="00705BB3" w:rsidRDefault="00B842C3" w:rsidP="00B842C3">
      <w:pPr>
        <w:widowControl w:val="0"/>
        <w:shd w:val="clear" w:color="auto" w:fill="CDFFCD"/>
        <w:jc w:val="both"/>
        <w:rPr>
          <w:rFonts w:asciiTheme="minorHAnsi" w:hAnsiTheme="minorHAnsi" w:cs="Times New Roman"/>
          <w:bCs/>
          <w:color w:val="auto"/>
          <w:sz w:val="22"/>
          <w:szCs w:val="22"/>
        </w:rPr>
      </w:pPr>
    </w:p>
    <w:p w14:paraId="1F50C3CF" w14:textId="77777777" w:rsidR="00B842C3" w:rsidRPr="00705BB3" w:rsidRDefault="00B842C3" w:rsidP="00B842C3">
      <w:pPr>
        <w:widowControl w:val="0"/>
        <w:shd w:val="clear" w:color="auto" w:fill="CDFFCD"/>
        <w:jc w:val="both"/>
        <w:rPr>
          <w:rFonts w:asciiTheme="minorHAnsi" w:hAnsiTheme="minorHAnsi" w:cs="Times New Roman"/>
          <w:bCs/>
          <w:color w:val="auto"/>
          <w:sz w:val="22"/>
          <w:szCs w:val="22"/>
        </w:rPr>
      </w:pPr>
    </w:p>
    <w:p w14:paraId="7874ADCB" w14:textId="77777777" w:rsidR="00B842C3" w:rsidRPr="006C43BC" w:rsidRDefault="00B842C3" w:rsidP="00B842C3">
      <w:pPr>
        <w:widowControl w:val="0"/>
        <w:spacing w:line="266" w:lineRule="exact"/>
        <w:rPr>
          <w:rFonts w:asciiTheme="minorHAnsi" w:hAnsiTheme="minorHAnsi" w:cs="Times New Roman"/>
          <w:b/>
          <w:bCs/>
        </w:rPr>
      </w:pPr>
    </w:p>
    <w:p w14:paraId="2F3C3D88" w14:textId="77777777" w:rsidR="00B842C3" w:rsidRPr="006C43BC" w:rsidRDefault="00B842C3" w:rsidP="00B842C3">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B842C3" w:rsidRPr="006C43BC" w14:paraId="7620237D" w14:textId="77777777" w:rsidTr="009A2D90">
        <w:tc>
          <w:tcPr>
            <w:tcW w:w="10790" w:type="dxa"/>
            <w:shd w:val="clear" w:color="auto" w:fill="DCDCFF"/>
          </w:tcPr>
          <w:p w14:paraId="35115CC1" w14:textId="77777777" w:rsidR="00B842C3" w:rsidRPr="00705BB3" w:rsidRDefault="00B842C3" w:rsidP="00B842C3">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842C3" w:rsidRPr="00676D1E" w14:paraId="3FF314A1" w14:textId="77777777" w:rsidTr="009A2D90">
        <w:tc>
          <w:tcPr>
            <w:tcW w:w="10790" w:type="dxa"/>
            <w:shd w:val="clear" w:color="auto" w:fill="DCDCFF"/>
          </w:tcPr>
          <w:p w14:paraId="49FE6846" w14:textId="439DA98E" w:rsidR="00B842C3" w:rsidRDefault="009A2D90" w:rsidP="006F3D2E">
            <w:pPr>
              <w:widowControl w:val="0"/>
              <w:jc w:val="both"/>
              <w:rPr>
                <w:rFonts w:asciiTheme="minorHAnsi" w:hAnsiTheme="minorHAnsi" w:cs="Times New Roman"/>
                <w:color w:val="auto"/>
              </w:rPr>
            </w:pPr>
            <w:r>
              <w:rPr>
                <w:rFonts w:asciiTheme="minorHAnsi" w:hAnsiTheme="minorHAnsi" w:cs="Times New Roman"/>
                <w:color w:val="auto"/>
              </w:rPr>
              <w:t>D</w:t>
            </w:r>
            <w:r w:rsidRPr="009A2D90">
              <w:rPr>
                <w:rFonts w:asciiTheme="minorHAnsi" w:hAnsiTheme="minorHAnsi" w:cs="Times New Roman"/>
                <w:color w:val="auto"/>
              </w:rPr>
              <w:t xml:space="preserve">ated evidence such as reports, dynamic simulation models and results, or other dated documentation of </w:t>
            </w:r>
            <w:r>
              <w:rPr>
                <w:rFonts w:asciiTheme="minorHAnsi" w:hAnsiTheme="minorHAnsi" w:cs="Times New Roman"/>
                <w:color w:val="auto"/>
              </w:rPr>
              <w:t xml:space="preserve">your </w:t>
            </w:r>
            <w:r w:rsidRPr="009A2D90">
              <w:rPr>
                <w:rFonts w:asciiTheme="minorHAnsi" w:hAnsiTheme="minorHAnsi" w:cs="Times New Roman"/>
                <w:color w:val="auto"/>
              </w:rPr>
              <w:t xml:space="preserve">UFLS design assessment that demonstrates </w:t>
            </w:r>
            <w:r w:rsidR="006F3D2E">
              <w:rPr>
                <w:rFonts w:asciiTheme="minorHAnsi" w:hAnsiTheme="minorHAnsi" w:cs="Times New Roman"/>
                <w:color w:val="auto"/>
              </w:rPr>
              <w:t>the simulation modeled each r</w:t>
            </w:r>
            <w:r w:rsidRPr="009A2D90">
              <w:rPr>
                <w:rFonts w:asciiTheme="minorHAnsi" w:hAnsiTheme="minorHAnsi" w:cs="Times New Roman"/>
                <w:color w:val="auto"/>
              </w:rPr>
              <w:t xml:space="preserve">equirement </w:t>
            </w:r>
            <w:r w:rsidR="006F3D2E">
              <w:rPr>
                <w:rFonts w:asciiTheme="minorHAnsi" w:hAnsiTheme="minorHAnsi" w:cs="Times New Roman"/>
                <w:color w:val="auto"/>
              </w:rPr>
              <w:t xml:space="preserve">in </w:t>
            </w:r>
            <w:r w:rsidRPr="009A2D90">
              <w:rPr>
                <w:rFonts w:asciiTheme="minorHAnsi" w:hAnsiTheme="minorHAnsi" w:cs="Times New Roman"/>
                <w:color w:val="auto"/>
              </w:rPr>
              <w:t xml:space="preserve">R4, Parts 4.1 </w:t>
            </w:r>
            <w:r w:rsidRPr="009A2D90">
              <w:rPr>
                <w:rFonts w:asciiTheme="minorHAnsi" w:hAnsiTheme="minorHAnsi" w:cs="Times New Roman"/>
                <w:color w:val="auto"/>
              </w:rPr>
              <w:lastRenderedPageBreak/>
              <w:t>through 4.7</w:t>
            </w:r>
            <w:r>
              <w:rPr>
                <w:rFonts w:asciiTheme="minorHAnsi" w:hAnsiTheme="minorHAnsi" w:cs="Times New Roman"/>
                <w:color w:val="auto"/>
              </w:rPr>
              <w:t xml:space="preserve">, and that the assessment(s) were performed </w:t>
            </w:r>
            <w:r w:rsidRPr="009A2D90">
              <w:rPr>
                <w:rFonts w:asciiTheme="minorHAnsi" w:hAnsiTheme="minorHAnsi" w:cs="Times New Roman"/>
                <w:color w:val="auto"/>
              </w:rPr>
              <w:t>at least once every five years.</w:t>
            </w:r>
          </w:p>
        </w:tc>
      </w:tr>
    </w:tbl>
    <w:p w14:paraId="32F9D53A" w14:textId="77777777" w:rsidR="00B842C3" w:rsidRDefault="00B842C3" w:rsidP="00B842C3">
      <w:pPr>
        <w:widowControl w:val="0"/>
        <w:spacing w:line="266" w:lineRule="exact"/>
        <w:rPr>
          <w:rFonts w:asciiTheme="minorHAnsi" w:hAnsiTheme="minorHAnsi" w:cs="Times New Roman"/>
          <w:b/>
          <w:bCs/>
          <w:color w:val="auto"/>
        </w:rPr>
      </w:pPr>
    </w:p>
    <w:p w14:paraId="3575DC53" w14:textId="77777777" w:rsidR="00B842C3" w:rsidRPr="006C43BC" w:rsidRDefault="00B842C3" w:rsidP="00B842C3">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842C3" w:rsidRPr="00812336" w14:paraId="5536C28E" w14:textId="77777777" w:rsidTr="00B842C3">
        <w:tc>
          <w:tcPr>
            <w:tcW w:w="10995" w:type="dxa"/>
            <w:gridSpan w:val="6"/>
            <w:shd w:val="clear" w:color="auto" w:fill="DCDCFF"/>
            <w:vAlign w:val="bottom"/>
          </w:tcPr>
          <w:p w14:paraId="05923638" w14:textId="77777777" w:rsidR="00B842C3" w:rsidRPr="00812336" w:rsidRDefault="00B842C3" w:rsidP="00B842C3">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842C3" w:rsidRPr="00812336" w14:paraId="1CF1BA90" w14:textId="77777777" w:rsidTr="00B842C3">
        <w:tc>
          <w:tcPr>
            <w:tcW w:w="2340" w:type="dxa"/>
            <w:shd w:val="clear" w:color="auto" w:fill="DCDCFF"/>
            <w:vAlign w:val="bottom"/>
          </w:tcPr>
          <w:p w14:paraId="30D2B4FA"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E75AA2C"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30E1B2D"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F3541DF"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92CEE83"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BC70402" w14:textId="77777777" w:rsidR="00B842C3" w:rsidRPr="00812336" w:rsidRDefault="00B842C3" w:rsidP="00B842C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842C3" w:rsidRPr="00705BB3" w14:paraId="67C6DBFA" w14:textId="77777777" w:rsidTr="00B842C3">
        <w:tc>
          <w:tcPr>
            <w:tcW w:w="2340" w:type="dxa"/>
            <w:shd w:val="clear" w:color="auto" w:fill="CDFFCD"/>
          </w:tcPr>
          <w:p w14:paraId="008EE748"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54B54C8"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60022CC"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E43BC8A"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7A4DF36"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B13F5BC"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r>
      <w:tr w:rsidR="00B842C3" w:rsidRPr="00705BB3" w14:paraId="7FF8E69B" w14:textId="77777777" w:rsidTr="00B842C3">
        <w:tc>
          <w:tcPr>
            <w:tcW w:w="2340" w:type="dxa"/>
            <w:shd w:val="clear" w:color="auto" w:fill="CDFFCD"/>
          </w:tcPr>
          <w:p w14:paraId="52F1E5E1"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50CBD56"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C8427D"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1ABA2BB"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08EBA5F"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E90B191"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r>
      <w:tr w:rsidR="00B842C3" w:rsidRPr="00705BB3" w14:paraId="0DE8DDD2" w14:textId="77777777" w:rsidTr="00B842C3">
        <w:tc>
          <w:tcPr>
            <w:tcW w:w="2340" w:type="dxa"/>
            <w:shd w:val="clear" w:color="auto" w:fill="CDFFCD"/>
          </w:tcPr>
          <w:p w14:paraId="0AB3CDD6"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EEC323B"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64FD0B5"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F069056"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9DC1241"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AB50760" w14:textId="77777777" w:rsidR="00B842C3" w:rsidRPr="00705BB3" w:rsidRDefault="00B842C3" w:rsidP="00B842C3">
            <w:pPr>
              <w:autoSpaceDE/>
              <w:autoSpaceDN/>
              <w:adjustRightInd/>
              <w:jc w:val="both"/>
              <w:rPr>
                <w:rFonts w:asciiTheme="minorHAnsi" w:hAnsiTheme="minorHAnsi" w:cs="Times New Roman"/>
                <w:color w:val="auto"/>
                <w:sz w:val="22"/>
                <w:szCs w:val="22"/>
              </w:rPr>
            </w:pPr>
          </w:p>
        </w:tc>
      </w:tr>
    </w:tbl>
    <w:p w14:paraId="39928327" w14:textId="77777777" w:rsidR="00B842C3" w:rsidRPr="006C43BC" w:rsidRDefault="00B842C3" w:rsidP="00B842C3">
      <w:pPr>
        <w:widowControl w:val="0"/>
        <w:rPr>
          <w:rFonts w:asciiTheme="minorHAnsi" w:hAnsiTheme="minorHAnsi" w:cs="Times New Roman"/>
        </w:rPr>
      </w:pPr>
    </w:p>
    <w:p w14:paraId="44BE3C0B" w14:textId="77777777" w:rsidR="00B842C3" w:rsidRPr="006C43BC" w:rsidRDefault="00B842C3" w:rsidP="00B842C3">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B842C3" w:rsidRPr="00705BB3" w14:paraId="480ACA5C" w14:textId="77777777" w:rsidTr="00B842C3">
        <w:tc>
          <w:tcPr>
            <w:tcW w:w="11016" w:type="dxa"/>
            <w:shd w:val="clear" w:color="auto" w:fill="auto"/>
          </w:tcPr>
          <w:p w14:paraId="511259C5" w14:textId="77777777" w:rsidR="00B842C3" w:rsidRPr="00705BB3" w:rsidRDefault="00B842C3" w:rsidP="00B842C3">
            <w:pPr>
              <w:widowControl w:val="0"/>
              <w:rPr>
                <w:rFonts w:asciiTheme="minorHAnsi" w:hAnsiTheme="minorHAnsi" w:cs="Times New Roman"/>
                <w:sz w:val="22"/>
                <w:szCs w:val="22"/>
              </w:rPr>
            </w:pPr>
          </w:p>
        </w:tc>
      </w:tr>
      <w:tr w:rsidR="00B842C3" w:rsidRPr="00705BB3" w14:paraId="259C2C7F" w14:textId="77777777" w:rsidTr="00B842C3">
        <w:tc>
          <w:tcPr>
            <w:tcW w:w="11016" w:type="dxa"/>
            <w:shd w:val="clear" w:color="auto" w:fill="auto"/>
          </w:tcPr>
          <w:p w14:paraId="6102058F" w14:textId="77777777" w:rsidR="00B842C3" w:rsidRPr="00705BB3" w:rsidRDefault="00B842C3" w:rsidP="00B842C3">
            <w:pPr>
              <w:widowControl w:val="0"/>
              <w:rPr>
                <w:rFonts w:asciiTheme="minorHAnsi" w:hAnsiTheme="minorHAnsi" w:cs="Times New Roman"/>
                <w:sz w:val="22"/>
                <w:szCs w:val="22"/>
              </w:rPr>
            </w:pPr>
          </w:p>
        </w:tc>
      </w:tr>
      <w:tr w:rsidR="00B842C3" w:rsidRPr="00705BB3" w14:paraId="56BDEEB8" w14:textId="77777777" w:rsidTr="00B842C3">
        <w:tc>
          <w:tcPr>
            <w:tcW w:w="11016" w:type="dxa"/>
            <w:shd w:val="clear" w:color="auto" w:fill="auto"/>
          </w:tcPr>
          <w:p w14:paraId="7363CD0A" w14:textId="77777777" w:rsidR="00B842C3" w:rsidRPr="00705BB3" w:rsidRDefault="00B842C3" w:rsidP="00B842C3">
            <w:pPr>
              <w:widowControl w:val="0"/>
              <w:rPr>
                <w:rFonts w:asciiTheme="minorHAnsi" w:hAnsiTheme="minorHAnsi" w:cs="Times New Roman"/>
                <w:sz w:val="22"/>
                <w:szCs w:val="22"/>
              </w:rPr>
            </w:pPr>
          </w:p>
        </w:tc>
      </w:tr>
    </w:tbl>
    <w:p w14:paraId="4F7BECDF" w14:textId="77777777" w:rsidR="00B842C3" w:rsidRPr="006C43BC" w:rsidRDefault="00B842C3" w:rsidP="00B842C3">
      <w:pPr>
        <w:widowControl w:val="0"/>
        <w:rPr>
          <w:rFonts w:asciiTheme="minorHAnsi" w:hAnsiTheme="minorHAnsi" w:cs="Times New Roman"/>
        </w:rPr>
      </w:pPr>
    </w:p>
    <w:p w14:paraId="603B13A8" w14:textId="1BF031F3" w:rsidR="00B842C3" w:rsidRPr="00722443" w:rsidRDefault="00B842C3" w:rsidP="00B842C3">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92058">
        <w:t>PRC-006-3</w:t>
      </w:r>
      <w:r>
        <w:t>, R4</w:t>
      </w:r>
    </w:p>
    <w:p w14:paraId="556DFC68" w14:textId="77777777" w:rsidR="00B842C3" w:rsidRPr="006C43BC" w:rsidRDefault="00B842C3" w:rsidP="00B842C3">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B0764" w:rsidRPr="00705BB3" w14:paraId="2F9ABF7B" w14:textId="77777777" w:rsidTr="00033693">
        <w:tc>
          <w:tcPr>
            <w:tcW w:w="374" w:type="dxa"/>
            <w:tcBorders>
              <w:right w:val="nil"/>
            </w:tcBorders>
            <w:shd w:val="clear" w:color="auto" w:fill="DCDCFF"/>
          </w:tcPr>
          <w:p w14:paraId="1C2EF687" w14:textId="77777777" w:rsidR="00AB0764" w:rsidRPr="00705BB3" w:rsidRDefault="00AB0764" w:rsidP="00033693">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50B44A7F" w14:textId="5006E307" w:rsidR="00AB0764" w:rsidRPr="00AE4FA8" w:rsidRDefault="00AB0764" w:rsidP="00D245BD">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Rev</w:t>
            </w:r>
            <w:r w:rsidR="00E33B2B">
              <w:rPr>
                <w:rFonts w:asciiTheme="minorHAnsi" w:hAnsiTheme="minorHAnsi" w:cs="Times New Roman"/>
                <w:color w:val="auto"/>
              </w:rPr>
              <w:t xml:space="preserve">iew the evidence to verify the </w:t>
            </w:r>
            <w:r w:rsidR="00D245BD" w:rsidRPr="00AE4FA8">
              <w:rPr>
                <w:rFonts w:asciiTheme="minorHAnsi" w:hAnsiTheme="minorHAnsi" w:cs="Times New Roman"/>
                <w:color w:val="auto"/>
              </w:rPr>
              <w:t>e</w:t>
            </w:r>
            <w:r w:rsidRPr="00AE4FA8">
              <w:rPr>
                <w:rFonts w:asciiTheme="minorHAnsi" w:hAnsiTheme="minorHAnsi" w:cs="Times New Roman"/>
                <w:color w:val="auto"/>
              </w:rPr>
              <w:t>ntity has:</w:t>
            </w:r>
          </w:p>
        </w:tc>
      </w:tr>
      <w:tr w:rsidR="00AB0764" w:rsidRPr="00705BB3" w14:paraId="47980D93" w14:textId="77777777" w:rsidTr="007C3A7E">
        <w:tc>
          <w:tcPr>
            <w:tcW w:w="374" w:type="dxa"/>
          </w:tcPr>
          <w:p w14:paraId="20815623" w14:textId="77777777" w:rsidR="00AB0764" w:rsidRPr="00705BB3" w:rsidRDefault="00AB0764"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CD23716" w14:textId="3B516F7D" w:rsidR="00AB0764" w:rsidRPr="00AE4FA8" w:rsidRDefault="00AB0764" w:rsidP="00B842C3">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Conducted and documented a UFLS design assessment at least once every five years that determines through dynamic simulation whether the UFLS program design meets the performance characteristics in  R3 for each island identified in Requirement R2. Verify the simulation modeled each of the following:</w:t>
            </w:r>
          </w:p>
        </w:tc>
      </w:tr>
      <w:tr w:rsidR="00B842C3" w:rsidRPr="00705BB3" w14:paraId="60E8D9DA" w14:textId="77777777" w:rsidTr="007C3A7E">
        <w:tc>
          <w:tcPr>
            <w:tcW w:w="374" w:type="dxa"/>
          </w:tcPr>
          <w:p w14:paraId="5AAAB45A" w14:textId="77777777" w:rsidR="00B842C3" w:rsidRPr="00705BB3" w:rsidRDefault="00B842C3"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1D5C4B9" w14:textId="1940BDB8" w:rsidR="00B842C3" w:rsidRPr="00AE4FA8" w:rsidRDefault="00AE4FA8" w:rsidP="0094779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A126BF" w:rsidRPr="00AE4FA8">
              <w:rPr>
                <w:rFonts w:asciiTheme="minorHAnsi" w:hAnsiTheme="minorHAnsi" w:cs="Times New Roman"/>
                <w:color w:val="auto"/>
              </w:rPr>
              <w:t>4.1</w:t>
            </w:r>
            <w:r>
              <w:rPr>
                <w:rFonts w:asciiTheme="minorHAnsi" w:hAnsiTheme="minorHAnsi" w:cs="Times New Roman"/>
                <w:color w:val="auto"/>
              </w:rPr>
              <w:t>)</w:t>
            </w:r>
            <w:r w:rsidR="00A126BF" w:rsidRPr="00AE4FA8">
              <w:rPr>
                <w:rFonts w:asciiTheme="minorHAnsi" w:hAnsiTheme="minorHAnsi" w:cs="Times New Roman"/>
                <w:color w:val="auto"/>
              </w:rPr>
              <w:t xml:space="preserve"> Underfrequency trip settings of individual generating units greater than 20 MVA (gross nameplate rating) directly connected to the BES that trip above the Generator Underfrequency Trip Modeling curve in </w:t>
            </w:r>
            <w:r w:rsidR="00592058">
              <w:rPr>
                <w:rFonts w:asciiTheme="minorHAnsi" w:hAnsiTheme="minorHAnsi" w:cs="Times New Roman"/>
                <w:color w:val="auto"/>
              </w:rPr>
              <w:t>PRC-006-3</w:t>
            </w:r>
            <w:r w:rsidR="00E003CB">
              <w:rPr>
                <w:rFonts w:asciiTheme="minorHAnsi" w:hAnsiTheme="minorHAnsi" w:cs="Times New Roman"/>
                <w:color w:val="auto"/>
              </w:rPr>
              <w:t xml:space="preserve"> – </w:t>
            </w:r>
            <w:r w:rsidR="00A126BF" w:rsidRPr="00AE4FA8">
              <w:rPr>
                <w:rFonts w:asciiTheme="minorHAnsi" w:hAnsiTheme="minorHAnsi" w:cs="Times New Roman"/>
                <w:color w:val="auto"/>
              </w:rPr>
              <w:t>Attachment 1.</w:t>
            </w:r>
          </w:p>
        </w:tc>
      </w:tr>
      <w:tr w:rsidR="00A126BF" w:rsidRPr="00705BB3" w14:paraId="6E3A055B" w14:textId="77777777" w:rsidTr="007C3A7E">
        <w:tc>
          <w:tcPr>
            <w:tcW w:w="374" w:type="dxa"/>
          </w:tcPr>
          <w:p w14:paraId="4BAE9AAC" w14:textId="77777777" w:rsidR="00A126BF" w:rsidRPr="00705BB3" w:rsidRDefault="00A126BF"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4709613" w14:textId="17089C9E" w:rsidR="00A126BF" w:rsidRPr="00AE4FA8" w:rsidRDefault="00AE4FA8" w:rsidP="0094779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4.2)</w:t>
            </w:r>
            <w:r w:rsidR="00A126BF" w:rsidRPr="00AE4FA8">
              <w:rPr>
                <w:rFonts w:asciiTheme="minorHAnsi" w:hAnsiTheme="minorHAnsi" w:cs="Times New Roman"/>
                <w:color w:val="auto"/>
              </w:rPr>
              <w:t xml:space="preserve"> Underfrequency trip settings of generating plants/facilities greater than 75 MVA (gross aggregate nameplate rating) directly connected to the BES that trip above the Generator Underfrequency Trip Modeling curve in </w:t>
            </w:r>
            <w:r w:rsidR="00592058">
              <w:rPr>
                <w:rFonts w:asciiTheme="minorHAnsi" w:hAnsiTheme="minorHAnsi" w:cs="Times New Roman"/>
                <w:color w:val="auto"/>
              </w:rPr>
              <w:t>PRC-006-3</w:t>
            </w:r>
            <w:r w:rsidR="00E003CB">
              <w:rPr>
                <w:rFonts w:asciiTheme="minorHAnsi" w:hAnsiTheme="minorHAnsi" w:cs="Times New Roman"/>
                <w:color w:val="auto"/>
              </w:rPr>
              <w:t xml:space="preserve"> – </w:t>
            </w:r>
            <w:r w:rsidR="00A126BF" w:rsidRPr="00AE4FA8">
              <w:rPr>
                <w:rFonts w:asciiTheme="minorHAnsi" w:hAnsiTheme="minorHAnsi" w:cs="Times New Roman"/>
                <w:color w:val="auto"/>
              </w:rPr>
              <w:t>Attachment 1.</w:t>
            </w:r>
          </w:p>
        </w:tc>
      </w:tr>
      <w:tr w:rsidR="00A126BF" w:rsidRPr="00705BB3" w14:paraId="56695B02" w14:textId="77777777" w:rsidTr="007C3A7E">
        <w:tc>
          <w:tcPr>
            <w:tcW w:w="374" w:type="dxa"/>
          </w:tcPr>
          <w:p w14:paraId="3D6BB963" w14:textId="77777777" w:rsidR="00A126BF" w:rsidRPr="00705BB3" w:rsidRDefault="00A126BF"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8B3D7C4" w14:textId="182FC791" w:rsidR="00A126BF" w:rsidRPr="00AE4FA8" w:rsidRDefault="00AE4FA8" w:rsidP="0094779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4.3)</w:t>
            </w:r>
            <w:r w:rsidR="00A126BF" w:rsidRPr="00AE4FA8">
              <w:rPr>
                <w:rFonts w:asciiTheme="minorHAnsi" w:hAnsiTheme="minorHAnsi" w:cs="Times New Roman"/>
                <w:color w:val="auto"/>
              </w:rPr>
              <w:t xml:space="preserve"> Underfrequency trip settings of any facility consisting of one or more units connected to the BES at a common bus with total generation above 75 MVA (gross nameplate rating) that trip above the Generator Underfrequency Trip Modeling curve in </w:t>
            </w:r>
            <w:r w:rsidR="00592058">
              <w:rPr>
                <w:rFonts w:asciiTheme="minorHAnsi" w:hAnsiTheme="minorHAnsi" w:cs="Times New Roman"/>
                <w:color w:val="auto"/>
              </w:rPr>
              <w:t>PRC-006-3</w:t>
            </w:r>
            <w:r w:rsidR="00E003CB">
              <w:rPr>
                <w:rFonts w:asciiTheme="minorHAnsi" w:hAnsiTheme="minorHAnsi" w:cs="Times New Roman"/>
                <w:color w:val="auto"/>
              </w:rPr>
              <w:t xml:space="preserve"> – </w:t>
            </w:r>
            <w:r w:rsidR="00A126BF" w:rsidRPr="00AE4FA8">
              <w:rPr>
                <w:rFonts w:asciiTheme="minorHAnsi" w:hAnsiTheme="minorHAnsi" w:cs="Times New Roman"/>
                <w:color w:val="auto"/>
              </w:rPr>
              <w:t>Attachment 1.</w:t>
            </w:r>
          </w:p>
        </w:tc>
      </w:tr>
      <w:tr w:rsidR="00A126BF" w:rsidRPr="00705BB3" w14:paraId="713D7967" w14:textId="77777777" w:rsidTr="007C3A7E">
        <w:tc>
          <w:tcPr>
            <w:tcW w:w="374" w:type="dxa"/>
          </w:tcPr>
          <w:p w14:paraId="1C120C50" w14:textId="77777777" w:rsidR="00A126BF" w:rsidRPr="00705BB3" w:rsidRDefault="00A126BF"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B6F2077" w14:textId="52509C91" w:rsidR="00A126BF" w:rsidRPr="00AE4FA8" w:rsidRDefault="00AE4FA8" w:rsidP="0094779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A126BF" w:rsidRPr="00AE4FA8">
              <w:rPr>
                <w:rFonts w:asciiTheme="minorHAnsi" w:hAnsiTheme="minorHAnsi" w:cs="Times New Roman"/>
                <w:color w:val="auto"/>
              </w:rPr>
              <w:t>4.4</w:t>
            </w:r>
            <w:r>
              <w:rPr>
                <w:rFonts w:asciiTheme="minorHAnsi" w:hAnsiTheme="minorHAnsi" w:cs="Times New Roman"/>
                <w:color w:val="auto"/>
              </w:rPr>
              <w:t>)</w:t>
            </w:r>
            <w:r w:rsidR="00A126BF" w:rsidRPr="00AE4FA8">
              <w:rPr>
                <w:rFonts w:asciiTheme="minorHAnsi" w:hAnsiTheme="minorHAnsi" w:cs="Times New Roman"/>
                <w:color w:val="auto"/>
              </w:rPr>
              <w:t xml:space="preserve"> </w:t>
            </w:r>
            <w:proofErr w:type="spellStart"/>
            <w:r w:rsidR="00A126BF" w:rsidRPr="00AE4FA8">
              <w:rPr>
                <w:rFonts w:asciiTheme="minorHAnsi" w:hAnsiTheme="minorHAnsi" w:cs="Times New Roman"/>
                <w:color w:val="auto"/>
              </w:rPr>
              <w:t>Overfrequency</w:t>
            </w:r>
            <w:proofErr w:type="spellEnd"/>
            <w:r w:rsidR="00A126BF" w:rsidRPr="00AE4FA8">
              <w:rPr>
                <w:rFonts w:asciiTheme="minorHAnsi" w:hAnsiTheme="minorHAnsi" w:cs="Times New Roman"/>
                <w:color w:val="auto"/>
              </w:rPr>
              <w:t xml:space="preserve"> trip settings of individual generating units greater than 20 MVA (gross nameplate rating) directly connected to the BES that trip below the Generator </w:t>
            </w:r>
            <w:proofErr w:type="spellStart"/>
            <w:r w:rsidR="00A126BF" w:rsidRPr="00AE4FA8">
              <w:rPr>
                <w:rFonts w:asciiTheme="minorHAnsi" w:hAnsiTheme="minorHAnsi" w:cs="Times New Roman"/>
                <w:color w:val="auto"/>
              </w:rPr>
              <w:t>Overfrequency</w:t>
            </w:r>
            <w:proofErr w:type="spellEnd"/>
            <w:r w:rsidR="00A126BF" w:rsidRPr="00AE4FA8">
              <w:rPr>
                <w:rFonts w:asciiTheme="minorHAnsi" w:hAnsiTheme="minorHAnsi" w:cs="Times New Roman"/>
                <w:color w:val="auto"/>
              </w:rPr>
              <w:t xml:space="preserve"> Trip Modeling curve in </w:t>
            </w:r>
            <w:r w:rsidR="00592058">
              <w:rPr>
                <w:rFonts w:asciiTheme="minorHAnsi" w:hAnsiTheme="minorHAnsi" w:cs="Times New Roman"/>
                <w:color w:val="auto"/>
              </w:rPr>
              <w:t>PRC-006-3</w:t>
            </w:r>
            <w:r w:rsidR="00947791" w:rsidRPr="00AE4FA8">
              <w:rPr>
                <w:rFonts w:asciiTheme="minorHAnsi" w:hAnsiTheme="minorHAnsi" w:cs="Times New Roman"/>
                <w:color w:val="auto"/>
              </w:rPr>
              <w:t xml:space="preserve"> </w:t>
            </w:r>
            <w:r w:rsidR="00A126BF" w:rsidRPr="00AE4FA8">
              <w:rPr>
                <w:rFonts w:asciiTheme="minorHAnsi" w:hAnsiTheme="minorHAnsi" w:cs="Times New Roman"/>
                <w:color w:val="auto"/>
              </w:rPr>
              <w:t>— Attachment 1.</w:t>
            </w:r>
          </w:p>
        </w:tc>
      </w:tr>
      <w:tr w:rsidR="00A126BF" w:rsidRPr="00705BB3" w14:paraId="06490674" w14:textId="77777777" w:rsidTr="007C3A7E">
        <w:tc>
          <w:tcPr>
            <w:tcW w:w="374" w:type="dxa"/>
          </w:tcPr>
          <w:p w14:paraId="6A9D6712" w14:textId="77777777" w:rsidR="00A126BF" w:rsidRPr="00705BB3" w:rsidRDefault="00A126BF"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38812E1" w14:textId="2946835D" w:rsidR="00A126BF" w:rsidRPr="00AE4FA8" w:rsidRDefault="00AE4FA8" w:rsidP="0094779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4.5)</w:t>
            </w:r>
            <w:r w:rsidR="00A126BF" w:rsidRPr="00AE4FA8">
              <w:rPr>
                <w:rFonts w:asciiTheme="minorHAnsi" w:hAnsiTheme="minorHAnsi" w:cs="Times New Roman"/>
                <w:color w:val="auto"/>
              </w:rPr>
              <w:t xml:space="preserve"> </w:t>
            </w:r>
            <w:proofErr w:type="spellStart"/>
            <w:r w:rsidR="00A126BF" w:rsidRPr="00AE4FA8">
              <w:rPr>
                <w:rFonts w:asciiTheme="minorHAnsi" w:hAnsiTheme="minorHAnsi" w:cs="Times New Roman"/>
                <w:color w:val="auto"/>
              </w:rPr>
              <w:t>Overfrequency</w:t>
            </w:r>
            <w:proofErr w:type="spellEnd"/>
            <w:r w:rsidR="00A126BF" w:rsidRPr="00AE4FA8">
              <w:rPr>
                <w:rFonts w:asciiTheme="minorHAnsi" w:hAnsiTheme="minorHAnsi" w:cs="Times New Roman"/>
                <w:color w:val="auto"/>
              </w:rPr>
              <w:t xml:space="preserve"> trip settings of generating plants/facilities greater than 75 MVA (gross aggregate nameplate rating) directly connected to the BES that trip below the Generator </w:t>
            </w:r>
            <w:proofErr w:type="spellStart"/>
            <w:r w:rsidR="00A126BF" w:rsidRPr="00AE4FA8">
              <w:rPr>
                <w:rFonts w:asciiTheme="minorHAnsi" w:hAnsiTheme="minorHAnsi" w:cs="Times New Roman"/>
                <w:color w:val="auto"/>
              </w:rPr>
              <w:t>Overfrequency</w:t>
            </w:r>
            <w:proofErr w:type="spellEnd"/>
            <w:r w:rsidR="00A126BF" w:rsidRPr="00AE4FA8">
              <w:rPr>
                <w:rFonts w:asciiTheme="minorHAnsi" w:hAnsiTheme="minorHAnsi" w:cs="Times New Roman"/>
                <w:color w:val="auto"/>
              </w:rPr>
              <w:t xml:space="preserve"> Trip Modeling curve in </w:t>
            </w:r>
            <w:r w:rsidR="00592058">
              <w:rPr>
                <w:rFonts w:asciiTheme="minorHAnsi" w:hAnsiTheme="minorHAnsi" w:cs="Times New Roman"/>
                <w:color w:val="auto"/>
              </w:rPr>
              <w:t>PRC-006-3</w:t>
            </w:r>
            <w:r w:rsidR="00947791" w:rsidRPr="00AE4FA8">
              <w:rPr>
                <w:rFonts w:asciiTheme="minorHAnsi" w:hAnsiTheme="minorHAnsi" w:cs="Times New Roman"/>
                <w:color w:val="auto"/>
              </w:rPr>
              <w:t xml:space="preserve"> </w:t>
            </w:r>
            <w:r w:rsidR="00A126BF" w:rsidRPr="00AE4FA8">
              <w:rPr>
                <w:rFonts w:asciiTheme="minorHAnsi" w:hAnsiTheme="minorHAnsi" w:cs="Times New Roman"/>
                <w:color w:val="auto"/>
              </w:rPr>
              <w:t>— Attachment 1.</w:t>
            </w:r>
          </w:p>
        </w:tc>
      </w:tr>
      <w:tr w:rsidR="00A126BF" w:rsidRPr="00705BB3" w14:paraId="3B0CDF00" w14:textId="77777777" w:rsidTr="007C3A7E">
        <w:tc>
          <w:tcPr>
            <w:tcW w:w="374" w:type="dxa"/>
          </w:tcPr>
          <w:p w14:paraId="618658DD" w14:textId="77777777" w:rsidR="00A126BF" w:rsidRPr="00705BB3" w:rsidRDefault="00A126BF"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A0C0AF2" w14:textId="1FEF6123" w:rsidR="00A126BF" w:rsidRPr="00AE4FA8" w:rsidRDefault="00AE4FA8" w:rsidP="0094779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4.6)</w:t>
            </w:r>
            <w:r w:rsidR="00A126BF" w:rsidRPr="00AE4FA8">
              <w:rPr>
                <w:rFonts w:asciiTheme="minorHAnsi" w:hAnsiTheme="minorHAnsi" w:cs="Times New Roman"/>
                <w:color w:val="auto"/>
              </w:rPr>
              <w:t xml:space="preserve"> </w:t>
            </w:r>
            <w:proofErr w:type="spellStart"/>
            <w:r w:rsidR="00A126BF" w:rsidRPr="00AE4FA8">
              <w:rPr>
                <w:rFonts w:asciiTheme="minorHAnsi" w:hAnsiTheme="minorHAnsi" w:cs="Times New Roman"/>
                <w:color w:val="auto"/>
              </w:rPr>
              <w:t>Overfrequency</w:t>
            </w:r>
            <w:proofErr w:type="spellEnd"/>
            <w:r w:rsidR="00A126BF" w:rsidRPr="00AE4FA8">
              <w:rPr>
                <w:rFonts w:asciiTheme="minorHAnsi" w:hAnsiTheme="minorHAnsi" w:cs="Times New Roman"/>
                <w:color w:val="auto"/>
              </w:rPr>
              <w:t xml:space="preserve"> trip settings of any facility consisting of one or more units connected to the BES at a common bus with total generation above 75 MVA (gross nameplate rating) that trip below the </w:t>
            </w:r>
            <w:r w:rsidR="00A126BF" w:rsidRPr="00AE4FA8">
              <w:rPr>
                <w:rFonts w:asciiTheme="minorHAnsi" w:hAnsiTheme="minorHAnsi" w:cs="Times New Roman"/>
                <w:color w:val="auto"/>
              </w:rPr>
              <w:lastRenderedPageBreak/>
              <w:t xml:space="preserve">Generator </w:t>
            </w:r>
            <w:proofErr w:type="spellStart"/>
            <w:r w:rsidR="00A126BF" w:rsidRPr="00AE4FA8">
              <w:rPr>
                <w:rFonts w:asciiTheme="minorHAnsi" w:hAnsiTheme="minorHAnsi" w:cs="Times New Roman"/>
                <w:color w:val="auto"/>
              </w:rPr>
              <w:t>Overfrequency</w:t>
            </w:r>
            <w:proofErr w:type="spellEnd"/>
            <w:r w:rsidR="00A126BF" w:rsidRPr="00AE4FA8">
              <w:rPr>
                <w:rFonts w:asciiTheme="minorHAnsi" w:hAnsiTheme="minorHAnsi" w:cs="Times New Roman"/>
                <w:color w:val="auto"/>
              </w:rPr>
              <w:t xml:space="preserve"> Trip Modeling curve in </w:t>
            </w:r>
            <w:r w:rsidR="00592058">
              <w:rPr>
                <w:rFonts w:asciiTheme="minorHAnsi" w:hAnsiTheme="minorHAnsi" w:cs="Times New Roman"/>
                <w:color w:val="auto"/>
              </w:rPr>
              <w:t>PRC-006-3</w:t>
            </w:r>
            <w:r w:rsidR="00947791" w:rsidRPr="00AE4FA8">
              <w:rPr>
                <w:rFonts w:asciiTheme="minorHAnsi" w:hAnsiTheme="minorHAnsi" w:cs="Times New Roman"/>
                <w:color w:val="auto"/>
              </w:rPr>
              <w:t xml:space="preserve"> </w:t>
            </w:r>
            <w:r w:rsidR="00A126BF" w:rsidRPr="00AE4FA8">
              <w:rPr>
                <w:rFonts w:asciiTheme="minorHAnsi" w:hAnsiTheme="minorHAnsi" w:cs="Times New Roman"/>
                <w:color w:val="auto"/>
              </w:rPr>
              <w:t>— Attachment 1.</w:t>
            </w:r>
          </w:p>
        </w:tc>
      </w:tr>
      <w:tr w:rsidR="00A126BF" w:rsidRPr="00705BB3" w14:paraId="6ABABCA2" w14:textId="77777777" w:rsidTr="007C3A7E">
        <w:tc>
          <w:tcPr>
            <w:tcW w:w="374" w:type="dxa"/>
          </w:tcPr>
          <w:p w14:paraId="47E8FDC1" w14:textId="77777777" w:rsidR="00A126BF" w:rsidRPr="00705BB3" w:rsidRDefault="00A126BF" w:rsidP="00B842C3">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05BBEFC" w14:textId="6B735F70" w:rsidR="00A126BF" w:rsidRPr="00AE4FA8" w:rsidRDefault="00AE4FA8" w:rsidP="00A126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4.7)</w:t>
            </w:r>
            <w:r w:rsidR="00A126BF" w:rsidRPr="00AE4FA8">
              <w:rPr>
                <w:rFonts w:asciiTheme="minorHAnsi" w:hAnsiTheme="minorHAnsi" w:cs="Times New Roman"/>
                <w:color w:val="auto"/>
              </w:rPr>
              <w:t xml:space="preserve"> Any automatic Load restoration that impacts frequency stabilization and operates within the duration of the simulations run for the assessment.</w:t>
            </w:r>
          </w:p>
        </w:tc>
      </w:tr>
      <w:tr w:rsidR="00B842C3" w:rsidRPr="006C43BC" w14:paraId="3C329A6A" w14:textId="77777777" w:rsidTr="007C3A7E">
        <w:tc>
          <w:tcPr>
            <w:tcW w:w="10790" w:type="dxa"/>
            <w:gridSpan w:val="2"/>
            <w:shd w:val="clear" w:color="auto" w:fill="DCDCFF"/>
          </w:tcPr>
          <w:p w14:paraId="377FC844" w14:textId="02AB65E3" w:rsidR="00B842C3" w:rsidRPr="006C43BC" w:rsidRDefault="00B842C3" w:rsidP="00A126BF">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3250C">
              <w:rPr>
                <w:rFonts w:asciiTheme="minorHAnsi" w:hAnsiTheme="minorHAnsi" w:cs="Times New Roman"/>
                <w:bCs/>
                <w:color w:val="auto"/>
              </w:rPr>
              <w:t xml:space="preserve"> </w:t>
            </w:r>
            <w:r w:rsidR="00D3263E" w:rsidRPr="00D3263E">
              <w:rPr>
                <w:rFonts w:asciiTheme="minorHAnsi" w:hAnsiTheme="minorHAnsi" w:cs="Times New Roman"/>
                <w:bCs/>
                <w:color w:val="auto"/>
              </w:rPr>
              <w:t>The Quebec and WECC Interconnections have Regional Variances that replace R4 in its entirety.</w:t>
            </w:r>
          </w:p>
        </w:tc>
      </w:tr>
    </w:tbl>
    <w:p w14:paraId="7C5AB9CF" w14:textId="77777777" w:rsidR="00B842C3" w:rsidRPr="006C43BC" w:rsidRDefault="00B842C3" w:rsidP="00B842C3">
      <w:pPr>
        <w:widowControl w:val="0"/>
        <w:tabs>
          <w:tab w:val="left" w:pos="0"/>
        </w:tabs>
        <w:rPr>
          <w:rFonts w:asciiTheme="minorHAnsi" w:hAnsiTheme="minorHAnsi" w:cs="Times New Roman"/>
          <w:b/>
          <w:bCs/>
        </w:rPr>
      </w:pPr>
    </w:p>
    <w:p w14:paraId="3F972A38" w14:textId="77777777" w:rsidR="00B842C3" w:rsidRPr="006C43BC" w:rsidRDefault="00B842C3" w:rsidP="00B842C3">
      <w:pPr>
        <w:pStyle w:val="RqtSection"/>
        <w:rPr>
          <w:color w:val="264D74"/>
        </w:rPr>
      </w:pPr>
      <w:r w:rsidRPr="006C43BC">
        <w:t>Auditor</w:t>
      </w:r>
      <w:r>
        <w:t xml:space="preserve"> </w:t>
      </w:r>
      <w:r w:rsidRPr="006C43BC">
        <w:t>Notes:</w:t>
      </w:r>
      <w:r w:rsidRPr="006C43BC">
        <w:rPr>
          <w:color w:val="264D74"/>
        </w:rPr>
        <w:t xml:space="preserve"> </w:t>
      </w:r>
    </w:p>
    <w:p w14:paraId="253B6F1A"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421FA3B"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68995B4"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741065C"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49DEDD0"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9B8F7BE" w14:textId="77777777" w:rsidR="00B842C3" w:rsidRDefault="00B842C3" w:rsidP="00B842C3">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52C66E3" w14:textId="54BB922D" w:rsidR="009E2D65" w:rsidRDefault="009E2D65" w:rsidP="0043250C">
      <w:pPr>
        <w:pStyle w:val="SectHead"/>
      </w:pPr>
      <w:r w:rsidRPr="006C43BC">
        <w:lastRenderedPageBreak/>
        <w:t>R</w:t>
      </w:r>
      <w:r>
        <w:t>5</w:t>
      </w:r>
      <w:r w:rsidRPr="006C43BC">
        <w:t xml:space="preserve"> Supporting Evidence and Documentation</w:t>
      </w:r>
    </w:p>
    <w:p w14:paraId="7373FF08" w14:textId="07C8F3C4" w:rsidR="009E2D65" w:rsidRDefault="009E2D65" w:rsidP="009E2D65">
      <w:pPr>
        <w:pStyle w:val="RequirementText"/>
      </w:pPr>
      <w:r>
        <w:rPr>
          <w:b/>
        </w:rPr>
        <w:t>R5</w:t>
      </w:r>
      <w:r w:rsidRPr="00895015">
        <w:rPr>
          <w:b/>
        </w:rPr>
        <w:t>.</w:t>
      </w:r>
      <w:r w:rsidRPr="00895015">
        <w:rPr>
          <w:b/>
        </w:rPr>
        <w:tab/>
      </w:r>
      <w:r w:rsidR="004C744A" w:rsidRPr="004C744A">
        <w:t xml:space="preserve">Each Planning Coordinator, whose area or portions of whose area is part of an island identified by it or another Planning Coordinator which includes multiple Planning Coordinator areas or portions of those areas, shall coordinate its UFLS program design with all other Planning Coordinators whose areas or portions of whose areas are also part of the same identified island through one of the following: </w:t>
      </w:r>
    </w:p>
    <w:p w14:paraId="5DE5FB3A" w14:textId="77777777" w:rsidR="004C744A" w:rsidRPr="004C744A" w:rsidRDefault="004C744A" w:rsidP="004C744A">
      <w:pPr>
        <w:widowControl w:val="0"/>
        <w:numPr>
          <w:ilvl w:val="2"/>
          <w:numId w:val="34"/>
        </w:numPr>
        <w:tabs>
          <w:tab w:val="left" w:pos="1868"/>
        </w:tabs>
        <w:autoSpaceDE/>
        <w:autoSpaceDN/>
        <w:adjustRightInd/>
        <w:spacing w:before="144" w:line="274" w:lineRule="exact"/>
        <w:ind w:left="1890" w:right="1074" w:hanging="310"/>
        <w:rPr>
          <w:rFonts w:asciiTheme="minorHAnsi" w:hAnsiTheme="minorHAnsi" w:cs="Times New Roman"/>
          <w:color w:val="auto"/>
          <w:sz w:val="22"/>
          <w:szCs w:val="22"/>
        </w:rPr>
      </w:pPr>
      <w:r w:rsidRPr="004C744A">
        <w:rPr>
          <w:rFonts w:asciiTheme="minorHAnsi" w:hAnsiTheme="minorHAnsi" w:cs="Times New Roman"/>
          <w:color w:val="auto"/>
          <w:sz w:val="22"/>
          <w:szCs w:val="22"/>
        </w:rPr>
        <w:t>Develop a common UFLS program design and schedule for implementation per Requirement R3 among the Planning Coordinators whose areas or portions of whose areas are part of the same identified island, or</w:t>
      </w:r>
    </w:p>
    <w:p w14:paraId="5AE3B9D5" w14:textId="77777777" w:rsidR="004C744A" w:rsidRPr="004C744A" w:rsidRDefault="004C744A" w:rsidP="004C744A">
      <w:pPr>
        <w:widowControl w:val="0"/>
        <w:numPr>
          <w:ilvl w:val="2"/>
          <w:numId w:val="34"/>
        </w:numPr>
        <w:tabs>
          <w:tab w:val="left" w:pos="1868"/>
        </w:tabs>
        <w:autoSpaceDE/>
        <w:autoSpaceDN/>
        <w:adjustRightInd/>
        <w:spacing w:before="144" w:line="274" w:lineRule="exact"/>
        <w:ind w:left="1890" w:right="1074" w:hanging="310"/>
        <w:rPr>
          <w:rFonts w:asciiTheme="minorHAnsi" w:hAnsiTheme="minorHAnsi" w:cs="Times New Roman"/>
          <w:color w:val="auto"/>
          <w:sz w:val="22"/>
          <w:szCs w:val="22"/>
        </w:rPr>
      </w:pPr>
      <w:r w:rsidRPr="004C744A">
        <w:rPr>
          <w:rFonts w:asciiTheme="minorHAnsi" w:hAnsiTheme="minorHAnsi" w:cs="Times New Roman"/>
          <w:color w:val="auto"/>
          <w:sz w:val="22"/>
          <w:szCs w:val="22"/>
        </w:rPr>
        <w:t>Conduct a joint UFLS design assessment per Requirement R4 among the Planning Coordinators whose areas or portions of whose areas are part of the same identified island, or</w:t>
      </w:r>
    </w:p>
    <w:p w14:paraId="6D5D1171" w14:textId="77777777" w:rsidR="004C744A" w:rsidRPr="004C744A" w:rsidRDefault="004C744A" w:rsidP="004C744A">
      <w:pPr>
        <w:widowControl w:val="0"/>
        <w:numPr>
          <w:ilvl w:val="2"/>
          <w:numId w:val="34"/>
        </w:numPr>
        <w:tabs>
          <w:tab w:val="left" w:pos="1868"/>
        </w:tabs>
        <w:autoSpaceDE/>
        <w:autoSpaceDN/>
        <w:adjustRightInd/>
        <w:spacing w:before="144" w:line="274" w:lineRule="exact"/>
        <w:ind w:left="1890" w:right="1074" w:hanging="310"/>
        <w:rPr>
          <w:rFonts w:asciiTheme="minorHAnsi" w:hAnsiTheme="minorHAnsi" w:cs="Times New Roman"/>
          <w:color w:val="auto"/>
          <w:sz w:val="22"/>
          <w:szCs w:val="22"/>
        </w:rPr>
      </w:pPr>
      <w:r w:rsidRPr="004C744A">
        <w:rPr>
          <w:rFonts w:asciiTheme="minorHAnsi" w:hAnsiTheme="minorHAnsi" w:cs="Times New Roman"/>
          <w:color w:val="auto"/>
          <w:sz w:val="22"/>
          <w:szCs w:val="22"/>
        </w:rPr>
        <w:t>Conduct an independent UFLS design assessment per Requirement R4 for the identified island, and in the event the UFLS design assessment fails to meet Requirement R3, identify modifications to the UFLS program(s) to meet Requirement R3 and report these modifications as recommendations to the other Planning Coordinators whose areas or portions of whose areas are also part of the same identified island and the ERO.</w:t>
      </w:r>
    </w:p>
    <w:p w14:paraId="7FDDEE9F" w14:textId="77777777" w:rsidR="009E2D65" w:rsidRDefault="009E2D65" w:rsidP="009E2D65">
      <w:pPr>
        <w:rPr>
          <w:rFonts w:asciiTheme="minorHAnsi" w:hAnsiTheme="minorHAnsi" w:cs="Times New Roman"/>
          <w:b/>
        </w:rPr>
      </w:pPr>
    </w:p>
    <w:p w14:paraId="001857D4" w14:textId="7965F6BA" w:rsidR="009E2D65" w:rsidRPr="00895015" w:rsidRDefault="009E2D65" w:rsidP="009E2D65">
      <w:pPr>
        <w:pStyle w:val="RequirementText"/>
        <w:rPr>
          <w:b/>
          <w:bCs/>
        </w:rPr>
      </w:pPr>
      <w:r>
        <w:rPr>
          <w:b/>
          <w:bCs/>
        </w:rPr>
        <w:t>M5</w:t>
      </w:r>
      <w:r w:rsidRPr="00895015">
        <w:rPr>
          <w:b/>
          <w:bCs/>
        </w:rPr>
        <w:t>.</w:t>
      </w:r>
      <w:r>
        <w:rPr>
          <w:b/>
          <w:bCs/>
        </w:rPr>
        <w:tab/>
      </w:r>
      <w:r w:rsidR="004C744A" w:rsidRPr="004C744A">
        <w:t>Each Planning Coordinator, whose area or portions of whose area is part of an island identified by it or another Planning Coordinator which includes multiple Planning Coordinator areas or portions of those areas, shall have dated evidence such as joint UFLS program design documents, reports describing a joint UFLS design assessment, letters that include recommendations, or other dated documentation demonstrating that it coordinated its UFLS program design with all other Planning Coordinators whose areas or portions of whose areas are also part of the same identified island per Requirement R5.</w:t>
      </w:r>
    </w:p>
    <w:p w14:paraId="40EE227A" w14:textId="77777777" w:rsidR="009E2D65" w:rsidRPr="006C43BC" w:rsidRDefault="009E2D65" w:rsidP="009E2D65">
      <w:pPr>
        <w:rPr>
          <w:rFonts w:asciiTheme="minorHAnsi" w:hAnsiTheme="minorHAnsi" w:cs="Times New Roman"/>
          <w:b/>
        </w:rPr>
      </w:pPr>
    </w:p>
    <w:p w14:paraId="3D2AA893" w14:textId="77777777" w:rsidR="009E2D65" w:rsidRDefault="009E2D65" w:rsidP="009E2D6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2891DE14" w14:textId="4F22C170" w:rsidR="009E2D65" w:rsidRPr="006C43BC" w:rsidRDefault="009E2D65" w:rsidP="009E2D65">
      <w:pPr>
        <w:rPr>
          <w:rFonts w:asciiTheme="minorHAnsi" w:hAnsiTheme="minorHAnsi" w:cs="Times New Roman"/>
        </w:rPr>
      </w:pPr>
      <w:r w:rsidRPr="006C43BC">
        <w:rPr>
          <w:rFonts w:asciiTheme="minorHAnsi" w:hAnsiTheme="minorHAnsi" w:cs="Times New Roman"/>
          <w:b/>
        </w:rPr>
        <w:t xml:space="preserve">Question: </w:t>
      </w:r>
      <w:r w:rsidR="00670D24" w:rsidRPr="00440678">
        <w:rPr>
          <w:rFonts w:asciiTheme="minorHAnsi" w:eastAsia="Calibri" w:hAnsiTheme="minorHAnsi" w:cs="Times New Roman"/>
        </w:rPr>
        <w:t xml:space="preserve">Is </w:t>
      </w:r>
      <w:r w:rsidR="00315174" w:rsidRPr="00440678">
        <w:rPr>
          <w:rFonts w:asciiTheme="minorHAnsi" w:eastAsia="Calibri" w:hAnsiTheme="minorHAnsi" w:cs="Times New Roman"/>
        </w:rPr>
        <w:t xml:space="preserve">the </w:t>
      </w:r>
      <w:r w:rsidR="00FA405E" w:rsidRPr="00440678">
        <w:rPr>
          <w:rFonts w:asciiTheme="minorHAnsi" w:eastAsia="Calibri" w:hAnsiTheme="minorHAnsi" w:cs="Times New Roman"/>
        </w:rPr>
        <w:t>entity’s</w:t>
      </w:r>
      <w:r w:rsidR="00315174" w:rsidRPr="00440678">
        <w:rPr>
          <w:rFonts w:asciiTheme="minorHAnsi" w:eastAsia="Calibri" w:hAnsiTheme="minorHAnsi" w:cs="Times New Roman"/>
        </w:rPr>
        <w:t xml:space="preserve"> area</w:t>
      </w:r>
      <w:r w:rsidR="00670D24" w:rsidRPr="00440678">
        <w:rPr>
          <w:rFonts w:asciiTheme="minorHAnsi" w:eastAsia="Calibri" w:hAnsiTheme="minorHAnsi" w:cs="Times New Roman"/>
        </w:rPr>
        <w:t>,</w:t>
      </w:r>
      <w:r w:rsidR="00315174" w:rsidRPr="00440678">
        <w:rPr>
          <w:rFonts w:asciiTheme="minorHAnsi" w:eastAsia="Calibri" w:hAnsiTheme="minorHAnsi" w:cs="Times New Roman"/>
        </w:rPr>
        <w:t xml:space="preserve"> or portions of its area, </w:t>
      </w:r>
      <w:r w:rsidR="00670D24" w:rsidRPr="00440678">
        <w:rPr>
          <w:rFonts w:asciiTheme="minorHAnsi" w:eastAsia="Calibri" w:hAnsiTheme="minorHAnsi" w:cs="Times New Roman"/>
        </w:rPr>
        <w:t>part of an island</w:t>
      </w:r>
      <w:r w:rsidR="004763B7" w:rsidRPr="00440678">
        <w:rPr>
          <w:rFonts w:asciiTheme="minorHAnsi" w:eastAsia="Calibri" w:hAnsiTheme="minorHAnsi" w:cs="Times New Roman"/>
        </w:rPr>
        <w:t xml:space="preserve">, identified by </w:t>
      </w:r>
      <w:r w:rsidR="00670D24" w:rsidRPr="00440678">
        <w:rPr>
          <w:rFonts w:asciiTheme="minorHAnsi" w:eastAsia="Calibri" w:hAnsiTheme="minorHAnsi" w:cs="Times New Roman"/>
        </w:rPr>
        <w:t>it or another P</w:t>
      </w:r>
      <w:r w:rsidR="00FA405E" w:rsidRPr="00440678">
        <w:rPr>
          <w:rFonts w:asciiTheme="minorHAnsi" w:eastAsia="Calibri" w:hAnsiTheme="minorHAnsi" w:cs="Times New Roman"/>
        </w:rPr>
        <w:t xml:space="preserve">lanning </w:t>
      </w:r>
      <w:r w:rsidR="007468BC" w:rsidRPr="00440678">
        <w:rPr>
          <w:rFonts w:asciiTheme="minorHAnsi" w:eastAsia="Calibri" w:hAnsiTheme="minorHAnsi" w:cs="Times New Roman"/>
        </w:rPr>
        <w:t>Coordinator that</w:t>
      </w:r>
      <w:r w:rsidR="00670D24" w:rsidRPr="00440678">
        <w:rPr>
          <w:rFonts w:asciiTheme="minorHAnsi" w:eastAsia="Calibri" w:hAnsiTheme="minorHAnsi" w:cs="Times New Roman"/>
        </w:rPr>
        <w:t xml:space="preserve"> also includes the area or portions</w:t>
      </w:r>
      <w:r w:rsidR="00315174" w:rsidRPr="00440678">
        <w:rPr>
          <w:rFonts w:asciiTheme="minorHAnsi" w:eastAsia="Calibri" w:hAnsiTheme="minorHAnsi" w:cs="Times New Roman"/>
        </w:rPr>
        <w:t xml:space="preserve"> of the area of another P</w:t>
      </w:r>
      <w:r w:rsidR="00FA405E" w:rsidRPr="00440678">
        <w:rPr>
          <w:rFonts w:asciiTheme="minorHAnsi" w:eastAsia="Calibri" w:hAnsiTheme="minorHAnsi" w:cs="Times New Roman"/>
        </w:rPr>
        <w:t xml:space="preserve">lanning </w:t>
      </w:r>
      <w:r w:rsidR="00315174" w:rsidRPr="00440678">
        <w:rPr>
          <w:rFonts w:asciiTheme="minorHAnsi" w:eastAsia="Calibri" w:hAnsiTheme="minorHAnsi" w:cs="Times New Roman"/>
        </w:rPr>
        <w:t>C</w:t>
      </w:r>
      <w:r w:rsidR="00FA405E" w:rsidRPr="00440678">
        <w:rPr>
          <w:rFonts w:asciiTheme="minorHAnsi" w:eastAsia="Calibri" w:hAnsiTheme="minorHAnsi" w:cs="Times New Roman"/>
        </w:rPr>
        <w:t>oordinator</w:t>
      </w:r>
      <w:r w:rsidR="00315174" w:rsidRPr="00440678">
        <w:rPr>
          <w:rFonts w:asciiTheme="minorHAnsi" w:eastAsia="Calibri" w:hAnsiTheme="minorHAnsi" w:cs="Times New Roman"/>
        </w:rPr>
        <w:t>?</w:t>
      </w:r>
      <w:r w:rsidR="00315174">
        <w:rPr>
          <w:rFonts w:asciiTheme="minorHAnsi" w:hAnsiTheme="minorHAnsi" w:cs="Times New Roman"/>
          <w:color w:val="auto"/>
          <w:szCs w:val="22"/>
        </w:rPr>
        <w:t xml:space="preserve">  </w:t>
      </w:r>
      <w:r w:rsidR="00440678">
        <w:rPr>
          <w:rFonts w:asciiTheme="minorHAnsi" w:hAnsiTheme="minorHAnsi" w:cs="Times New Roman"/>
          <w:color w:val="auto"/>
          <w:szCs w:val="22"/>
        </w:rPr>
        <w:t xml:space="preserve">        </w:t>
      </w:r>
      <w:r w:rsidR="00315174">
        <w:rPr>
          <w:rFonts w:asciiTheme="minorHAnsi" w:hAnsiTheme="minorHAnsi" w:cs="Times New Roman"/>
          <w:color w:val="auto"/>
          <w:szCs w:val="22"/>
        </w:rPr>
        <w:t xml:space="preserve">          </w:t>
      </w:r>
      <w:r w:rsidRPr="00B879E6">
        <w:rPr>
          <w:rFonts w:asciiTheme="minorHAnsi" w:hAnsiTheme="minorHAnsi" w:cs="Times New Roman"/>
          <w:color w:val="auto"/>
          <w:szCs w:val="22"/>
        </w:rPr>
        <w:t xml:space="preserve"> </w:t>
      </w:r>
      <w:sdt>
        <w:sdtPr>
          <w:rPr>
            <w:rFonts w:asciiTheme="minorHAnsi" w:hAnsiTheme="minorHAnsi" w:cs="Times New Roman"/>
          </w:rPr>
          <w:id w:val="-748501025"/>
          <w14:checkbox>
            <w14:checked w14:val="0"/>
            <w14:checkedState w14:val="2612" w14:font="MS Gothic"/>
            <w14:uncheckedState w14:val="2610" w14:font="MS Gothic"/>
          </w14:checkbox>
        </w:sdtPr>
        <w:sdtEndPr/>
        <w:sdtContent>
          <w:r w:rsidR="00315174">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48428457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365C5A37" w14:textId="7F70E9F4" w:rsidR="009E2D65" w:rsidRDefault="00E36E29" w:rsidP="009E2D65">
      <w:pPr>
        <w:widowControl w:val="0"/>
        <w:tabs>
          <w:tab w:val="left" w:pos="0"/>
        </w:tabs>
        <w:rPr>
          <w:rFonts w:asciiTheme="minorHAnsi" w:hAnsiTheme="minorHAnsi" w:cs="Times New Roman"/>
          <w:bCs/>
        </w:rPr>
      </w:pPr>
      <w:r>
        <w:rPr>
          <w:rFonts w:asciiTheme="minorHAnsi" w:hAnsiTheme="minorHAnsi" w:cs="Times New Roman"/>
          <w:bCs/>
        </w:rPr>
        <w:t>[</w:t>
      </w:r>
      <w:r w:rsidR="00D245BD" w:rsidRPr="00D245BD">
        <w:rPr>
          <w:rFonts w:asciiTheme="minorHAnsi" w:hAnsiTheme="minorHAnsi" w:cs="Times New Roman"/>
          <w:bCs/>
        </w:rPr>
        <w:t>If</w:t>
      </w:r>
      <w:r w:rsidR="00AE4FA8">
        <w:rPr>
          <w:rFonts w:asciiTheme="minorHAnsi" w:hAnsiTheme="minorHAnsi" w:cs="Times New Roman"/>
          <w:bCs/>
        </w:rPr>
        <w:t xml:space="preserve"> </w:t>
      </w:r>
      <w:r w:rsidR="00EC31CC">
        <w:rPr>
          <w:rFonts w:asciiTheme="minorHAnsi" w:hAnsiTheme="minorHAnsi" w:cs="Times New Roman"/>
          <w:bCs/>
        </w:rPr>
        <w:t>Yes</w:t>
      </w:r>
      <w:r w:rsidR="00AE4FA8">
        <w:rPr>
          <w:rFonts w:asciiTheme="minorHAnsi" w:hAnsiTheme="minorHAnsi" w:cs="Times New Roman"/>
          <w:bCs/>
        </w:rPr>
        <w:t>, provide a list of these Planning Coordinators</w:t>
      </w:r>
      <w:r w:rsidR="00EC31CC">
        <w:rPr>
          <w:rFonts w:asciiTheme="minorHAnsi" w:hAnsiTheme="minorHAnsi" w:cs="Times New Roman"/>
          <w:bCs/>
        </w:rPr>
        <w:t xml:space="preserve"> and proceed to the Compl</w:t>
      </w:r>
      <w:r w:rsidR="00947E3C">
        <w:rPr>
          <w:rFonts w:asciiTheme="minorHAnsi" w:hAnsiTheme="minorHAnsi" w:cs="Times New Roman"/>
          <w:bCs/>
        </w:rPr>
        <w:t>ia</w:t>
      </w:r>
      <w:r w:rsidR="00EC31CC">
        <w:rPr>
          <w:rFonts w:asciiTheme="minorHAnsi" w:hAnsiTheme="minorHAnsi" w:cs="Times New Roman"/>
          <w:bCs/>
        </w:rPr>
        <w:t xml:space="preserve">nce Narrative section below. </w:t>
      </w:r>
      <w:r w:rsidR="001813FB">
        <w:rPr>
          <w:rFonts w:asciiTheme="minorHAnsi" w:hAnsiTheme="minorHAnsi" w:cs="Times New Roman"/>
          <w:bCs/>
        </w:rPr>
        <w:t xml:space="preserve">If No, </w:t>
      </w:r>
      <w:r w:rsidR="00AB2ADE" w:rsidRPr="00AB2ADE">
        <w:rPr>
          <w:rFonts w:asciiTheme="minorHAnsi" w:hAnsiTheme="minorHAnsi" w:cs="Times New Roman"/>
          <w:bCs/>
        </w:rPr>
        <w:t>proceed to the Compliance Narrative section below</w:t>
      </w:r>
      <w:r w:rsidR="001813FB">
        <w:rPr>
          <w:rFonts w:asciiTheme="minorHAnsi" w:hAnsiTheme="minorHAnsi" w:cs="Times New Roman"/>
          <w:bCs/>
        </w:rPr>
        <w:t>.</w:t>
      </w:r>
      <w:r>
        <w:rPr>
          <w:rFonts w:asciiTheme="minorHAnsi" w:hAnsiTheme="minorHAnsi" w:cs="Times New Roman"/>
          <w:bCs/>
        </w:rPr>
        <w:t>]</w:t>
      </w:r>
    </w:p>
    <w:p w14:paraId="6F002ACE" w14:textId="77777777" w:rsidR="00D245BD" w:rsidRPr="00D245BD" w:rsidRDefault="00D245BD" w:rsidP="009E2D65">
      <w:pPr>
        <w:widowControl w:val="0"/>
        <w:tabs>
          <w:tab w:val="left" w:pos="0"/>
        </w:tabs>
        <w:rPr>
          <w:rFonts w:asciiTheme="minorHAnsi" w:hAnsiTheme="minorHAnsi" w:cs="Times New Roman"/>
          <w:bCs/>
        </w:rPr>
      </w:pPr>
    </w:p>
    <w:p w14:paraId="0FFDC22E"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50F1C28"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FB7DBE8"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B7C4805"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79E3C1A7"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39CADB00" w14:textId="77777777" w:rsidR="00E1456D" w:rsidRPr="006C43BC" w:rsidRDefault="00E1456D" w:rsidP="009E2D65">
      <w:pPr>
        <w:widowControl w:val="0"/>
        <w:spacing w:line="266" w:lineRule="exact"/>
        <w:rPr>
          <w:rFonts w:asciiTheme="minorHAnsi" w:hAnsiTheme="minorHAnsi" w:cs="Times New Roman"/>
          <w:b/>
          <w:bCs/>
        </w:rPr>
      </w:pPr>
    </w:p>
    <w:p w14:paraId="73F8A1ED" w14:textId="77777777" w:rsidR="009E2D65" w:rsidRPr="006C43BC" w:rsidRDefault="009E2D65" w:rsidP="009E2D65">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6BBCD4C8" w14:textId="77777777" w:rsidTr="00944CC7">
        <w:tc>
          <w:tcPr>
            <w:tcW w:w="10790" w:type="dxa"/>
            <w:shd w:val="clear" w:color="auto" w:fill="DCDCFF"/>
          </w:tcPr>
          <w:p w14:paraId="246903A0"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E2D65" w:rsidRPr="00676D1E" w14:paraId="067FF453" w14:textId="77777777" w:rsidTr="00944CC7">
        <w:tc>
          <w:tcPr>
            <w:tcW w:w="10790" w:type="dxa"/>
            <w:shd w:val="clear" w:color="auto" w:fill="DCDCFF"/>
          </w:tcPr>
          <w:p w14:paraId="463BFDAF" w14:textId="33405DFC" w:rsidR="009E2D65" w:rsidRDefault="00944CC7" w:rsidP="00AE4FA8">
            <w:pPr>
              <w:widowControl w:val="0"/>
              <w:jc w:val="both"/>
              <w:rPr>
                <w:rFonts w:asciiTheme="minorHAnsi" w:hAnsiTheme="minorHAnsi" w:cs="Times New Roman"/>
                <w:color w:val="auto"/>
              </w:rPr>
            </w:pPr>
            <w:r>
              <w:rPr>
                <w:rFonts w:asciiTheme="minorHAnsi" w:hAnsiTheme="minorHAnsi" w:cs="Times New Roman"/>
                <w:color w:val="auto"/>
              </w:rPr>
              <w:lastRenderedPageBreak/>
              <w:t>D</w:t>
            </w:r>
            <w:r w:rsidRPr="00944CC7">
              <w:rPr>
                <w:rFonts w:asciiTheme="minorHAnsi" w:hAnsiTheme="minorHAnsi" w:cs="Times New Roman"/>
                <w:color w:val="auto"/>
              </w:rPr>
              <w:t xml:space="preserve">ated evidence such as joint UFLS program design documents, reports describing a joint UFLS design assessment, letters that include recommendations, or other dated documentation demonstrating that </w:t>
            </w:r>
            <w:r w:rsidR="00E33B2B">
              <w:rPr>
                <w:rFonts w:asciiTheme="minorHAnsi" w:hAnsiTheme="minorHAnsi" w:cs="Times New Roman"/>
                <w:color w:val="auto"/>
              </w:rPr>
              <w:t xml:space="preserve">the </w:t>
            </w:r>
            <w:r w:rsidR="00AE4FA8">
              <w:rPr>
                <w:rFonts w:asciiTheme="minorHAnsi" w:hAnsiTheme="minorHAnsi" w:cs="Times New Roman"/>
                <w:color w:val="auto"/>
              </w:rPr>
              <w:t>entity</w:t>
            </w:r>
            <w:r w:rsidRPr="00944CC7">
              <w:rPr>
                <w:rFonts w:asciiTheme="minorHAnsi" w:hAnsiTheme="minorHAnsi" w:cs="Times New Roman"/>
                <w:color w:val="auto"/>
              </w:rPr>
              <w:t xml:space="preserve"> coordinated </w:t>
            </w:r>
            <w:r w:rsidR="00AE4FA8">
              <w:rPr>
                <w:rFonts w:asciiTheme="minorHAnsi" w:hAnsiTheme="minorHAnsi" w:cs="Times New Roman"/>
                <w:color w:val="auto"/>
              </w:rPr>
              <w:t>its</w:t>
            </w:r>
            <w:r w:rsidRPr="00944CC7">
              <w:rPr>
                <w:rFonts w:asciiTheme="minorHAnsi" w:hAnsiTheme="minorHAnsi" w:cs="Times New Roman"/>
                <w:color w:val="auto"/>
              </w:rPr>
              <w:t xml:space="preserve"> UFLS program design with all other Planning Coordinators w</w:t>
            </w:r>
            <w:r w:rsidR="00AE4FA8">
              <w:rPr>
                <w:rFonts w:asciiTheme="minorHAnsi" w:hAnsiTheme="minorHAnsi" w:cs="Times New Roman"/>
                <w:color w:val="auto"/>
              </w:rPr>
              <w:t xml:space="preserve">hose areas or portions of </w:t>
            </w:r>
            <w:r w:rsidRPr="00944CC7">
              <w:rPr>
                <w:rFonts w:asciiTheme="minorHAnsi" w:hAnsiTheme="minorHAnsi" w:cs="Times New Roman"/>
                <w:color w:val="auto"/>
              </w:rPr>
              <w:t>areas are also part of the same identified island per Requirement R5.</w:t>
            </w:r>
          </w:p>
        </w:tc>
      </w:tr>
    </w:tbl>
    <w:p w14:paraId="6C587BC6" w14:textId="77777777" w:rsidR="009E2D65" w:rsidRDefault="009E2D65" w:rsidP="009E2D65">
      <w:pPr>
        <w:widowControl w:val="0"/>
        <w:spacing w:line="266" w:lineRule="exact"/>
        <w:rPr>
          <w:rFonts w:asciiTheme="minorHAnsi" w:hAnsiTheme="minorHAnsi" w:cs="Times New Roman"/>
          <w:b/>
          <w:bCs/>
          <w:color w:val="auto"/>
        </w:rPr>
      </w:pPr>
    </w:p>
    <w:p w14:paraId="199143E8"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5859DA55" w14:textId="77777777" w:rsidTr="007C3A7E">
        <w:tc>
          <w:tcPr>
            <w:tcW w:w="10995" w:type="dxa"/>
            <w:gridSpan w:val="6"/>
            <w:shd w:val="clear" w:color="auto" w:fill="DCDCFF"/>
            <w:vAlign w:val="bottom"/>
          </w:tcPr>
          <w:p w14:paraId="74E6E130"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7A602E91" w14:textId="77777777" w:rsidTr="007C3A7E">
        <w:tc>
          <w:tcPr>
            <w:tcW w:w="2340" w:type="dxa"/>
            <w:shd w:val="clear" w:color="auto" w:fill="DCDCFF"/>
            <w:vAlign w:val="bottom"/>
          </w:tcPr>
          <w:p w14:paraId="0A19DE4D"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D71E746"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5C21DDB"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3002196"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7157F2F"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EBD2C7B"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E2D65" w:rsidRPr="00705BB3" w14:paraId="1FB6F43B" w14:textId="77777777" w:rsidTr="007C3A7E">
        <w:tc>
          <w:tcPr>
            <w:tcW w:w="2340" w:type="dxa"/>
            <w:shd w:val="clear" w:color="auto" w:fill="CDFFCD"/>
          </w:tcPr>
          <w:p w14:paraId="56E7603E"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564163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BB456A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06E14E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A2389C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68635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4755BC99" w14:textId="77777777" w:rsidTr="007C3A7E">
        <w:tc>
          <w:tcPr>
            <w:tcW w:w="2340" w:type="dxa"/>
            <w:shd w:val="clear" w:color="auto" w:fill="CDFFCD"/>
          </w:tcPr>
          <w:p w14:paraId="48C4367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A6AC54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D1E2DC5"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9CED2A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E73523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924E44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45F8296C" w14:textId="77777777" w:rsidTr="007C3A7E">
        <w:tc>
          <w:tcPr>
            <w:tcW w:w="2340" w:type="dxa"/>
            <w:shd w:val="clear" w:color="auto" w:fill="CDFFCD"/>
          </w:tcPr>
          <w:p w14:paraId="3F3126C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BA8868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B3E4076"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E3BD106"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7CEAB3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E8B6D97"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5C59FFE8" w14:textId="77777777" w:rsidR="009E2D65" w:rsidRPr="006C43BC" w:rsidRDefault="009E2D65" w:rsidP="009E2D65">
      <w:pPr>
        <w:widowControl w:val="0"/>
        <w:rPr>
          <w:rFonts w:asciiTheme="minorHAnsi" w:hAnsiTheme="minorHAnsi" w:cs="Times New Roman"/>
        </w:rPr>
      </w:pPr>
    </w:p>
    <w:p w14:paraId="03BB41CC" w14:textId="77777777" w:rsidR="009E2D65" w:rsidRPr="006C43BC" w:rsidRDefault="009E2D65" w:rsidP="009E2D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14894A3C" w14:textId="77777777" w:rsidTr="007C3A7E">
        <w:tc>
          <w:tcPr>
            <w:tcW w:w="11016" w:type="dxa"/>
            <w:shd w:val="clear" w:color="auto" w:fill="auto"/>
          </w:tcPr>
          <w:p w14:paraId="41D7F2C5" w14:textId="77777777" w:rsidR="009E2D65" w:rsidRPr="00705BB3" w:rsidRDefault="009E2D65" w:rsidP="007C3A7E">
            <w:pPr>
              <w:widowControl w:val="0"/>
              <w:rPr>
                <w:rFonts w:asciiTheme="minorHAnsi" w:hAnsiTheme="minorHAnsi" w:cs="Times New Roman"/>
                <w:sz w:val="22"/>
                <w:szCs w:val="22"/>
              </w:rPr>
            </w:pPr>
          </w:p>
        </w:tc>
      </w:tr>
      <w:tr w:rsidR="009E2D65" w:rsidRPr="00705BB3" w14:paraId="5A6F8453" w14:textId="77777777" w:rsidTr="007C3A7E">
        <w:tc>
          <w:tcPr>
            <w:tcW w:w="11016" w:type="dxa"/>
            <w:shd w:val="clear" w:color="auto" w:fill="auto"/>
          </w:tcPr>
          <w:p w14:paraId="71F18B07" w14:textId="77777777" w:rsidR="009E2D65" w:rsidRPr="00705BB3" w:rsidRDefault="009E2D65" w:rsidP="007C3A7E">
            <w:pPr>
              <w:widowControl w:val="0"/>
              <w:rPr>
                <w:rFonts w:asciiTheme="minorHAnsi" w:hAnsiTheme="minorHAnsi" w:cs="Times New Roman"/>
                <w:sz w:val="22"/>
                <w:szCs w:val="22"/>
              </w:rPr>
            </w:pPr>
          </w:p>
        </w:tc>
      </w:tr>
      <w:tr w:rsidR="009E2D65" w:rsidRPr="00705BB3" w14:paraId="0ADB55AB" w14:textId="77777777" w:rsidTr="007C3A7E">
        <w:tc>
          <w:tcPr>
            <w:tcW w:w="11016" w:type="dxa"/>
            <w:shd w:val="clear" w:color="auto" w:fill="auto"/>
          </w:tcPr>
          <w:p w14:paraId="03345CDE" w14:textId="77777777" w:rsidR="009E2D65" w:rsidRPr="00705BB3" w:rsidRDefault="009E2D65" w:rsidP="007C3A7E">
            <w:pPr>
              <w:widowControl w:val="0"/>
              <w:rPr>
                <w:rFonts w:asciiTheme="minorHAnsi" w:hAnsiTheme="minorHAnsi" w:cs="Times New Roman"/>
                <w:sz w:val="22"/>
                <w:szCs w:val="22"/>
              </w:rPr>
            </w:pPr>
          </w:p>
        </w:tc>
      </w:tr>
    </w:tbl>
    <w:p w14:paraId="1B722A43" w14:textId="77777777" w:rsidR="009E2D65" w:rsidRPr="006C43BC" w:rsidRDefault="009E2D65" w:rsidP="009E2D65">
      <w:pPr>
        <w:widowControl w:val="0"/>
        <w:rPr>
          <w:rFonts w:asciiTheme="minorHAnsi" w:hAnsiTheme="minorHAnsi" w:cs="Times New Roman"/>
        </w:rPr>
      </w:pPr>
    </w:p>
    <w:p w14:paraId="05CC0C19" w14:textId="671D1137"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92058">
        <w:t>PRC-006-3</w:t>
      </w:r>
      <w:r>
        <w:t>, R5</w:t>
      </w:r>
    </w:p>
    <w:p w14:paraId="7FF8D569"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AB0764" w:rsidRPr="00705BB3" w14:paraId="5C98582E" w14:textId="77777777" w:rsidTr="00033693">
        <w:tc>
          <w:tcPr>
            <w:tcW w:w="374" w:type="dxa"/>
            <w:tcBorders>
              <w:right w:val="nil"/>
            </w:tcBorders>
            <w:shd w:val="clear" w:color="auto" w:fill="DCDCFF"/>
          </w:tcPr>
          <w:p w14:paraId="4B45C008" w14:textId="77777777" w:rsidR="00AB0764" w:rsidRPr="00705BB3" w:rsidRDefault="00AB0764" w:rsidP="00033693">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4DE4C64D" w14:textId="29CC2D01" w:rsidR="00AB0764" w:rsidRPr="00AE4FA8" w:rsidRDefault="00AB0764" w:rsidP="00D245BD">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 xml:space="preserve">Review the evidence to verify the </w:t>
            </w:r>
            <w:r w:rsidR="00D245BD" w:rsidRPr="00AE4FA8">
              <w:rPr>
                <w:rFonts w:asciiTheme="minorHAnsi" w:hAnsiTheme="minorHAnsi" w:cs="Times New Roman"/>
                <w:color w:val="auto"/>
              </w:rPr>
              <w:t>e</w:t>
            </w:r>
            <w:r w:rsidRPr="00AE4FA8">
              <w:rPr>
                <w:rFonts w:asciiTheme="minorHAnsi" w:hAnsiTheme="minorHAnsi" w:cs="Times New Roman"/>
                <w:color w:val="auto"/>
              </w:rPr>
              <w:t>ntity has:</w:t>
            </w:r>
          </w:p>
        </w:tc>
      </w:tr>
      <w:tr w:rsidR="009E2D65" w:rsidRPr="00705BB3" w14:paraId="7E3C8475" w14:textId="77777777" w:rsidTr="00315174">
        <w:tc>
          <w:tcPr>
            <w:tcW w:w="374" w:type="dxa"/>
          </w:tcPr>
          <w:p w14:paraId="07E4B00F"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B42D6EF" w14:textId="0AD7DEDA" w:rsidR="009E2D65" w:rsidRPr="00AE4FA8" w:rsidRDefault="00315174" w:rsidP="00AE4FA8">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Coordinated its UFLS program design with all other P</w:t>
            </w:r>
            <w:r w:rsidR="00AE4FA8">
              <w:rPr>
                <w:rFonts w:asciiTheme="minorHAnsi" w:hAnsiTheme="minorHAnsi" w:cs="Times New Roman"/>
                <w:color w:val="auto"/>
              </w:rPr>
              <w:t>lanning Coordinator</w:t>
            </w:r>
            <w:r w:rsidRPr="00AE4FA8">
              <w:rPr>
                <w:rFonts w:asciiTheme="minorHAnsi" w:hAnsiTheme="minorHAnsi" w:cs="Times New Roman"/>
                <w:color w:val="auto"/>
              </w:rPr>
              <w:t xml:space="preserve">s </w:t>
            </w:r>
            <w:r w:rsidR="00AE4FA8">
              <w:rPr>
                <w:rFonts w:asciiTheme="minorHAnsi" w:hAnsiTheme="minorHAnsi" w:cs="Times New Roman"/>
                <w:color w:val="auto"/>
              </w:rPr>
              <w:t xml:space="preserve">whose areas or portions of </w:t>
            </w:r>
            <w:r w:rsidRPr="00AE4FA8">
              <w:rPr>
                <w:rFonts w:asciiTheme="minorHAnsi" w:hAnsiTheme="minorHAnsi" w:cs="Times New Roman"/>
                <w:color w:val="auto"/>
              </w:rPr>
              <w:t xml:space="preserve"> areas are also part of the same identified island through one of the following:</w:t>
            </w:r>
          </w:p>
        </w:tc>
      </w:tr>
      <w:tr w:rsidR="009E2D65" w:rsidRPr="00705BB3" w14:paraId="5F6605DF" w14:textId="77777777" w:rsidTr="00315174">
        <w:tc>
          <w:tcPr>
            <w:tcW w:w="374" w:type="dxa"/>
          </w:tcPr>
          <w:p w14:paraId="72B28399"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56F719A" w14:textId="5DE20C96" w:rsidR="009E2D65" w:rsidRPr="00AE4FA8" w:rsidRDefault="00315174" w:rsidP="00315174">
            <w:pPr>
              <w:pStyle w:val="ListParagraph"/>
              <w:widowControl w:val="0"/>
              <w:numPr>
                <w:ilvl w:val="0"/>
                <w:numId w:val="37"/>
              </w:numPr>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Developed a common UFLS program design and schedule for implementation per Requirement R3 among the Planning Coordinators, or</w:t>
            </w:r>
          </w:p>
        </w:tc>
      </w:tr>
      <w:tr w:rsidR="009E2D65" w:rsidRPr="00705BB3" w14:paraId="66E18789" w14:textId="77777777" w:rsidTr="00315174">
        <w:tc>
          <w:tcPr>
            <w:tcW w:w="374" w:type="dxa"/>
          </w:tcPr>
          <w:p w14:paraId="67FC2F8D"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0B91182" w14:textId="3DDBCAEC" w:rsidR="009E2D65" w:rsidRPr="00AE4FA8" w:rsidRDefault="00315174" w:rsidP="00315174">
            <w:pPr>
              <w:pStyle w:val="ListParagraph"/>
              <w:widowControl w:val="0"/>
              <w:numPr>
                <w:ilvl w:val="0"/>
                <w:numId w:val="37"/>
              </w:numPr>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Conducted a joint UFLS design assessment</w:t>
            </w:r>
            <w:r w:rsidR="00AE4FA8">
              <w:rPr>
                <w:rFonts w:asciiTheme="minorHAnsi" w:hAnsiTheme="minorHAnsi" w:cs="Times New Roman"/>
                <w:color w:val="auto"/>
              </w:rPr>
              <w:t xml:space="preserve"> per Requirement R4 among the Planning Coordinator</w:t>
            </w:r>
            <w:r w:rsidRPr="00AE4FA8">
              <w:rPr>
                <w:rFonts w:asciiTheme="minorHAnsi" w:hAnsiTheme="minorHAnsi" w:cs="Times New Roman"/>
                <w:color w:val="auto"/>
              </w:rPr>
              <w:t>s, or</w:t>
            </w:r>
          </w:p>
        </w:tc>
      </w:tr>
      <w:tr w:rsidR="009E2D65" w:rsidRPr="00705BB3" w14:paraId="76F7ECE2" w14:textId="77777777" w:rsidTr="00315174">
        <w:tc>
          <w:tcPr>
            <w:tcW w:w="374" w:type="dxa"/>
            <w:tcBorders>
              <w:bottom w:val="single" w:sz="4" w:space="0" w:color="auto"/>
            </w:tcBorders>
          </w:tcPr>
          <w:p w14:paraId="75196E67"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BAD6B3D" w14:textId="2BF53712" w:rsidR="009E2D65" w:rsidRPr="00AE4FA8" w:rsidRDefault="00315174" w:rsidP="00315174">
            <w:pPr>
              <w:pStyle w:val="ListParagraph"/>
              <w:widowControl w:val="0"/>
              <w:numPr>
                <w:ilvl w:val="0"/>
                <w:numId w:val="37"/>
              </w:numPr>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Conducted an independent UFLS design assessment per Requirement R4 for the identified island, and in the event the UFLS design assessment failed to meet R3, identified modifications to the UFLS program(s) to meet R3 and reported the modifications as recommendations to the other P</w:t>
            </w:r>
            <w:r w:rsidR="00AE4FA8">
              <w:rPr>
                <w:rFonts w:asciiTheme="minorHAnsi" w:hAnsiTheme="minorHAnsi" w:cs="Times New Roman"/>
                <w:color w:val="auto"/>
              </w:rPr>
              <w:t xml:space="preserve">lanning </w:t>
            </w:r>
            <w:r w:rsidRPr="00AE4FA8">
              <w:rPr>
                <w:rFonts w:asciiTheme="minorHAnsi" w:hAnsiTheme="minorHAnsi" w:cs="Times New Roman"/>
                <w:color w:val="auto"/>
              </w:rPr>
              <w:t>C</w:t>
            </w:r>
            <w:r w:rsidR="00AE4FA8">
              <w:rPr>
                <w:rFonts w:asciiTheme="minorHAnsi" w:hAnsiTheme="minorHAnsi" w:cs="Times New Roman"/>
                <w:color w:val="auto"/>
              </w:rPr>
              <w:t>oordinator</w:t>
            </w:r>
            <w:r w:rsidRPr="00AE4FA8">
              <w:rPr>
                <w:rFonts w:asciiTheme="minorHAnsi" w:hAnsiTheme="minorHAnsi" w:cs="Times New Roman"/>
                <w:color w:val="auto"/>
              </w:rPr>
              <w:t>s and the ERO.</w:t>
            </w:r>
          </w:p>
        </w:tc>
      </w:tr>
      <w:tr w:rsidR="009E2D65" w:rsidRPr="006C43BC" w14:paraId="71ECA2A3" w14:textId="77777777" w:rsidTr="00315174">
        <w:tc>
          <w:tcPr>
            <w:tcW w:w="10790" w:type="dxa"/>
            <w:gridSpan w:val="2"/>
            <w:shd w:val="clear" w:color="auto" w:fill="DCDCFF"/>
          </w:tcPr>
          <w:p w14:paraId="20477F55" w14:textId="36B4A45E" w:rsidR="009E2D65" w:rsidRPr="006C43BC" w:rsidRDefault="009E2D65" w:rsidP="00315174">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315174">
              <w:rPr>
                <w:rFonts w:asciiTheme="minorHAnsi" w:hAnsiTheme="minorHAnsi" w:cs="Times New Roman"/>
                <w:bCs/>
                <w:color w:val="auto"/>
              </w:rPr>
              <w:t xml:space="preserve"> </w:t>
            </w:r>
            <w:r w:rsidR="00D3263E" w:rsidRPr="00D3263E">
              <w:rPr>
                <w:rFonts w:asciiTheme="minorHAnsi" w:hAnsiTheme="minorHAnsi" w:cs="Times New Roman"/>
                <w:bCs/>
                <w:color w:val="auto"/>
              </w:rPr>
              <w:t>The WECC Interconnection has a Regional Variance that replaces R5 in its entirety.</w:t>
            </w:r>
          </w:p>
        </w:tc>
      </w:tr>
    </w:tbl>
    <w:p w14:paraId="1E28415A" w14:textId="77777777" w:rsidR="009E2D65" w:rsidRPr="006C43BC" w:rsidRDefault="009E2D65" w:rsidP="009E2D65">
      <w:pPr>
        <w:widowControl w:val="0"/>
        <w:tabs>
          <w:tab w:val="left" w:pos="0"/>
        </w:tabs>
        <w:rPr>
          <w:rFonts w:asciiTheme="minorHAnsi" w:hAnsiTheme="minorHAnsi" w:cs="Times New Roman"/>
          <w:b/>
          <w:bCs/>
        </w:rPr>
      </w:pPr>
    </w:p>
    <w:p w14:paraId="095FD02C"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3BC1DD7C"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75AAC0D"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C872593"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7B92A61"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59BAAFF"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2421216" w14:textId="4B12754D" w:rsidR="009E2D65" w:rsidRDefault="009E2D65" w:rsidP="0043250C">
      <w:pPr>
        <w:pStyle w:val="SectHead"/>
      </w:pPr>
      <w:r>
        <w:rPr>
          <w:rFonts w:cs="Times New Roman"/>
          <w:b w:val="0"/>
        </w:rPr>
        <w:br w:type="page"/>
      </w:r>
      <w:r w:rsidRPr="006C43BC">
        <w:lastRenderedPageBreak/>
        <w:t>R</w:t>
      </w:r>
      <w:r>
        <w:t>6</w:t>
      </w:r>
      <w:r w:rsidRPr="006C43BC">
        <w:t xml:space="preserve"> Supporting Evidence and Documentation</w:t>
      </w:r>
    </w:p>
    <w:p w14:paraId="0BBC8414" w14:textId="212AA2C7" w:rsidR="009E2D65" w:rsidRDefault="009E2D65" w:rsidP="009E2D65">
      <w:pPr>
        <w:pStyle w:val="RequirementText"/>
        <w:rPr>
          <w:i/>
        </w:rPr>
      </w:pPr>
      <w:r>
        <w:rPr>
          <w:b/>
        </w:rPr>
        <w:t>R6</w:t>
      </w:r>
      <w:r w:rsidRPr="00895015">
        <w:rPr>
          <w:b/>
        </w:rPr>
        <w:t>.</w:t>
      </w:r>
      <w:r w:rsidRPr="00895015">
        <w:rPr>
          <w:b/>
        </w:rPr>
        <w:tab/>
      </w:r>
      <w:r w:rsidR="00CC14ED" w:rsidRPr="00CC14ED">
        <w:t xml:space="preserve">Each Planning Coordinator shall maintain a UFLS database containing data necessary to model its UFLS program for use in event analyses and assessments of the UFLS program at least once each calendar year, with no more than 15 months between maintenance activities. </w:t>
      </w:r>
    </w:p>
    <w:p w14:paraId="35465B17" w14:textId="77777777" w:rsidR="00CC14ED" w:rsidRPr="00CC14ED" w:rsidRDefault="00CC14ED" w:rsidP="00CC14ED">
      <w:pPr>
        <w:rPr>
          <w:rFonts w:asciiTheme="minorHAnsi" w:hAnsiTheme="minorHAnsi" w:cs="Times New Roman"/>
          <w:b/>
        </w:rPr>
      </w:pPr>
    </w:p>
    <w:p w14:paraId="3AA887D6" w14:textId="22B95853" w:rsidR="009E2D65" w:rsidRPr="00895015" w:rsidRDefault="009E2D65" w:rsidP="009E2D65">
      <w:pPr>
        <w:pStyle w:val="RequirementText"/>
        <w:rPr>
          <w:b/>
          <w:bCs/>
        </w:rPr>
      </w:pPr>
      <w:r>
        <w:rPr>
          <w:b/>
          <w:bCs/>
        </w:rPr>
        <w:t>M6</w:t>
      </w:r>
      <w:r w:rsidRPr="00895015">
        <w:rPr>
          <w:b/>
          <w:bCs/>
        </w:rPr>
        <w:t>.</w:t>
      </w:r>
      <w:r>
        <w:rPr>
          <w:b/>
          <w:bCs/>
        </w:rPr>
        <w:tab/>
      </w:r>
      <w:r w:rsidR="00CC14ED" w:rsidRPr="00CC14ED">
        <w:t>Each Planning Coordinator shall have dated evidence such as a UFLS database, data requests, data input forms, or other dated documentation to show that it maintained a UFLS database for use in event analyses and assessments of the UFLS program per Requirement R6 at least once each calendar year, with no more than 15 months between maintenance activities.</w:t>
      </w:r>
    </w:p>
    <w:p w14:paraId="6E6FE9D7" w14:textId="77777777" w:rsidR="009E2D65" w:rsidRPr="006C43BC" w:rsidRDefault="009E2D65" w:rsidP="009E2D65">
      <w:pPr>
        <w:rPr>
          <w:rFonts w:asciiTheme="minorHAnsi" w:hAnsiTheme="minorHAnsi" w:cs="Times New Roman"/>
          <w:b/>
        </w:rPr>
      </w:pPr>
    </w:p>
    <w:p w14:paraId="010441FC"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B6404E4"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71C55F9"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451B312C"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3F3A42F2"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39270F36" w14:textId="77777777" w:rsidR="009E2D65" w:rsidRPr="006C43BC" w:rsidRDefault="009E2D65" w:rsidP="009E2D65">
      <w:pPr>
        <w:widowControl w:val="0"/>
        <w:spacing w:line="266" w:lineRule="exact"/>
        <w:rPr>
          <w:rFonts w:asciiTheme="minorHAnsi" w:hAnsiTheme="minorHAnsi" w:cs="Times New Roman"/>
          <w:b/>
          <w:bCs/>
        </w:rPr>
      </w:pPr>
    </w:p>
    <w:p w14:paraId="2A7F6788" w14:textId="77777777" w:rsidR="009E2D65" w:rsidRPr="006C43BC" w:rsidRDefault="009E2D65" w:rsidP="009E2D65">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2696C342" w14:textId="77777777" w:rsidTr="00944CC7">
        <w:tc>
          <w:tcPr>
            <w:tcW w:w="10790" w:type="dxa"/>
            <w:shd w:val="clear" w:color="auto" w:fill="DCDCFF"/>
          </w:tcPr>
          <w:p w14:paraId="74B388DF"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E2D65" w:rsidRPr="00676D1E" w14:paraId="64A8A316" w14:textId="77777777" w:rsidTr="00944CC7">
        <w:tc>
          <w:tcPr>
            <w:tcW w:w="10790" w:type="dxa"/>
            <w:shd w:val="clear" w:color="auto" w:fill="DCDCFF"/>
          </w:tcPr>
          <w:p w14:paraId="00CD725A" w14:textId="38BEEA50" w:rsidR="009E2D65" w:rsidRDefault="00944CC7" w:rsidP="006F3D2E">
            <w:pPr>
              <w:widowControl w:val="0"/>
              <w:jc w:val="both"/>
              <w:rPr>
                <w:rFonts w:asciiTheme="minorHAnsi" w:hAnsiTheme="minorHAnsi" w:cs="Times New Roman"/>
                <w:color w:val="auto"/>
              </w:rPr>
            </w:pPr>
            <w:r>
              <w:rPr>
                <w:rFonts w:asciiTheme="minorHAnsi" w:hAnsiTheme="minorHAnsi" w:cs="Times New Roman"/>
                <w:color w:val="auto"/>
              </w:rPr>
              <w:t>D</w:t>
            </w:r>
            <w:r w:rsidRPr="00944CC7">
              <w:rPr>
                <w:rFonts w:asciiTheme="minorHAnsi" w:hAnsiTheme="minorHAnsi" w:cs="Times New Roman"/>
                <w:color w:val="auto"/>
              </w:rPr>
              <w:t>ated evidence such as a UFLS database, data requests, data input forms, or other d</w:t>
            </w:r>
            <w:r>
              <w:rPr>
                <w:rFonts w:asciiTheme="minorHAnsi" w:hAnsiTheme="minorHAnsi" w:cs="Times New Roman"/>
                <w:color w:val="auto"/>
              </w:rPr>
              <w:t xml:space="preserve">ated documentation to show that </w:t>
            </w:r>
            <w:r w:rsidRPr="00944CC7">
              <w:rPr>
                <w:rFonts w:asciiTheme="minorHAnsi" w:hAnsiTheme="minorHAnsi" w:cs="Times New Roman"/>
                <w:color w:val="auto"/>
              </w:rPr>
              <w:t xml:space="preserve">a </w:t>
            </w:r>
            <w:r w:rsidR="006F3D2E" w:rsidRPr="006F3D2E">
              <w:rPr>
                <w:rFonts w:asciiTheme="minorHAnsi" w:hAnsiTheme="minorHAnsi" w:cs="Times New Roman"/>
                <w:color w:val="auto"/>
              </w:rPr>
              <w:t xml:space="preserve">UFLS database containing data necessary to model </w:t>
            </w:r>
            <w:r w:rsidR="006F3D2E">
              <w:rPr>
                <w:rFonts w:asciiTheme="minorHAnsi" w:hAnsiTheme="minorHAnsi" w:cs="Times New Roman"/>
                <w:color w:val="auto"/>
              </w:rPr>
              <w:t>your</w:t>
            </w:r>
            <w:r w:rsidR="006F3D2E" w:rsidRPr="006F3D2E">
              <w:rPr>
                <w:rFonts w:asciiTheme="minorHAnsi" w:hAnsiTheme="minorHAnsi" w:cs="Times New Roman"/>
                <w:color w:val="auto"/>
              </w:rPr>
              <w:t xml:space="preserve"> UFLS program for use in event analyses and assessments </w:t>
            </w:r>
            <w:r>
              <w:rPr>
                <w:rFonts w:asciiTheme="minorHAnsi" w:hAnsiTheme="minorHAnsi" w:cs="Times New Roman"/>
                <w:color w:val="auto"/>
              </w:rPr>
              <w:t xml:space="preserve">was maintained </w:t>
            </w:r>
            <w:r w:rsidRPr="00944CC7">
              <w:rPr>
                <w:rFonts w:asciiTheme="minorHAnsi" w:hAnsiTheme="minorHAnsi" w:cs="Times New Roman"/>
                <w:color w:val="auto"/>
              </w:rPr>
              <w:t>for use in event analyses and assessments of the UFLS program per Requirement R6 at least once each calendar year, with no more than 15 months between maintenance activities.</w:t>
            </w:r>
          </w:p>
        </w:tc>
      </w:tr>
    </w:tbl>
    <w:p w14:paraId="6EBFC59F" w14:textId="77777777" w:rsidR="009E2D65" w:rsidRDefault="009E2D65" w:rsidP="009E2D65">
      <w:pPr>
        <w:widowControl w:val="0"/>
        <w:spacing w:line="266" w:lineRule="exact"/>
        <w:rPr>
          <w:rFonts w:asciiTheme="minorHAnsi" w:hAnsiTheme="minorHAnsi" w:cs="Times New Roman"/>
          <w:b/>
          <w:bCs/>
          <w:color w:val="auto"/>
        </w:rPr>
      </w:pPr>
    </w:p>
    <w:p w14:paraId="4E0D638A"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79F251E2" w14:textId="77777777" w:rsidTr="007C3A7E">
        <w:tc>
          <w:tcPr>
            <w:tcW w:w="10995" w:type="dxa"/>
            <w:gridSpan w:val="6"/>
            <w:shd w:val="clear" w:color="auto" w:fill="DCDCFF"/>
            <w:vAlign w:val="bottom"/>
          </w:tcPr>
          <w:p w14:paraId="72B08BDB"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4ACD28BC" w14:textId="77777777" w:rsidTr="007C3A7E">
        <w:tc>
          <w:tcPr>
            <w:tcW w:w="2340" w:type="dxa"/>
            <w:shd w:val="clear" w:color="auto" w:fill="DCDCFF"/>
            <w:vAlign w:val="bottom"/>
          </w:tcPr>
          <w:p w14:paraId="603C38B8"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158E129"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9C28E1A"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7D25BBB"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C15E388"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EC6C701"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E2D65" w:rsidRPr="00705BB3" w14:paraId="64D1AC0B" w14:textId="77777777" w:rsidTr="007C3A7E">
        <w:tc>
          <w:tcPr>
            <w:tcW w:w="2340" w:type="dxa"/>
            <w:shd w:val="clear" w:color="auto" w:fill="CDFFCD"/>
          </w:tcPr>
          <w:p w14:paraId="3BA0970E"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ACFB70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DAC365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2ADA26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A3C8B2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FB45947"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219D9373" w14:textId="77777777" w:rsidTr="007C3A7E">
        <w:tc>
          <w:tcPr>
            <w:tcW w:w="2340" w:type="dxa"/>
            <w:shd w:val="clear" w:color="auto" w:fill="CDFFCD"/>
          </w:tcPr>
          <w:p w14:paraId="5AC2052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04B826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BD59057"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B0F2FEC"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0AE542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ADFAA85"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0C2B5D4F" w14:textId="77777777" w:rsidTr="007C3A7E">
        <w:tc>
          <w:tcPr>
            <w:tcW w:w="2340" w:type="dxa"/>
            <w:shd w:val="clear" w:color="auto" w:fill="CDFFCD"/>
          </w:tcPr>
          <w:p w14:paraId="352E623E"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F7BB89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65716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6BCD35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5037BC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B15C37"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76A7636F" w14:textId="77777777" w:rsidR="009E2D65" w:rsidRPr="006C43BC" w:rsidRDefault="009E2D65" w:rsidP="009E2D65">
      <w:pPr>
        <w:widowControl w:val="0"/>
        <w:rPr>
          <w:rFonts w:asciiTheme="minorHAnsi" w:hAnsiTheme="minorHAnsi" w:cs="Times New Roman"/>
        </w:rPr>
      </w:pPr>
    </w:p>
    <w:p w14:paraId="0E9E91F4" w14:textId="77777777" w:rsidR="009E2D65" w:rsidRPr="006C43BC" w:rsidRDefault="009E2D65" w:rsidP="009E2D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06E0DA78" w14:textId="77777777" w:rsidTr="007C3A7E">
        <w:tc>
          <w:tcPr>
            <w:tcW w:w="11016" w:type="dxa"/>
            <w:shd w:val="clear" w:color="auto" w:fill="auto"/>
          </w:tcPr>
          <w:p w14:paraId="7451F2E9" w14:textId="77777777" w:rsidR="009E2D65" w:rsidRPr="00705BB3" w:rsidRDefault="009E2D65" w:rsidP="007C3A7E">
            <w:pPr>
              <w:widowControl w:val="0"/>
              <w:rPr>
                <w:rFonts w:asciiTheme="minorHAnsi" w:hAnsiTheme="minorHAnsi" w:cs="Times New Roman"/>
                <w:sz w:val="22"/>
                <w:szCs w:val="22"/>
              </w:rPr>
            </w:pPr>
          </w:p>
        </w:tc>
      </w:tr>
      <w:tr w:rsidR="009E2D65" w:rsidRPr="00705BB3" w14:paraId="130DA5CC" w14:textId="77777777" w:rsidTr="007C3A7E">
        <w:tc>
          <w:tcPr>
            <w:tcW w:w="11016" w:type="dxa"/>
            <w:shd w:val="clear" w:color="auto" w:fill="auto"/>
          </w:tcPr>
          <w:p w14:paraId="7B29F0F3" w14:textId="77777777" w:rsidR="009E2D65" w:rsidRPr="00705BB3" w:rsidRDefault="009E2D65" w:rsidP="007C3A7E">
            <w:pPr>
              <w:widowControl w:val="0"/>
              <w:rPr>
                <w:rFonts w:asciiTheme="minorHAnsi" w:hAnsiTheme="minorHAnsi" w:cs="Times New Roman"/>
                <w:sz w:val="22"/>
                <w:szCs w:val="22"/>
              </w:rPr>
            </w:pPr>
          </w:p>
        </w:tc>
      </w:tr>
      <w:tr w:rsidR="009E2D65" w:rsidRPr="00705BB3" w14:paraId="0AE2DBAF" w14:textId="77777777" w:rsidTr="007C3A7E">
        <w:tc>
          <w:tcPr>
            <w:tcW w:w="11016" w:type="dxa"/>
            <w:shd w:val="clear" w:color="auto" w:fill="auto"/>
          </w:tcPr>
          <w:p w14:paraId="0D9E3EFB" w14:textId="77777777" w:rsidR="009E2D65" w:rsidRPr="00705BB3" w:rsidRDefault="009E2D65" w:rsidP="007C3A7E">
            <w:pPr>
              <w:widowControl w:val="0"/>
              <w:rPr>
                <w:rFonts w:asciiTheme="minorHAnsi" w:hAnsiTheme="minorHAnsi" w:cs="Times New Roman"/>
                <w:sz w:val="22"/>
                <w:szCs w:val="22"/>
              </w:rPr>
            </w:pPr>
          </w:p>
        </w:tc>
      </w:tr>
    </w:tbl>
    <w:p w14:paraId="3C127A67" w14:textId="77777777" w:rsidR="009E2D65" w:rsidRPr="006C43BC" w:rsidRDefault="009E2D65" w:rsidP="009E2D65">
      <w:pPr>
        <w:widowControl w:val="0"/>
        <w:rPr>
          <w:rFonts w:asciiTheme="minorHAnsi" w:hAnsiTheme="minorHAnsi" w:cs="Times New Roman"/>
        </w:rPr>
      </w:pPr>
    </w:p>
    <w:p w14:paraId="2BEE933E" w14:textId="612A6483"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lastRenderedPageBreak/>
        <w:t xml:space="preserve">Compliance Assessment Approach Specific to </w:t>
      </w:r>
      <w:r w:rsidR="00592058">
        <w:t>PRC-006-3</w:t>
      </w:r>
      <w:r>
        <w:t>, R6</w:t>
      </w:r>
    </w:p>
    <w:p w14:paraId="7A93727C"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E55C31" w:rsidRPr="00705BB3" w14:paraId="687BF1C3" w14:textId="77777777" w:rsidTr="00033693">
        <w:tc>
          <w:tcPr>
            <w:tcW w:w="374" w:type="dxa"/>
            <w:tcBorders>
              <w:right w:val="nil"/>
            </w:tcBorders>
            <w:shd w:val="clear" w:color="auto" w:fill="DCDCFF"/>
          </w:tcPr>
          <w:p w14:paraId="7390E20A" w14:textId="77777777" w:rsidR="00E55C31" w:rsidRPr="00705BB3" w:rsidRDefault="00E55C31" w:rsidP="00033693">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183C9DBC" w14:textId="1E2AEBEF" w:rsidR="00E55C31" w:rsidRPr="00AE4FA8" w:rsidRDefault="00E55C31" w:rsidP="00D245BD">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 xml:space="preserve">Review the evidence to verify the </w:t>
            </w:r>
            <w:r w:rsidR="00D245BD" w:rsidRPr="00AE4FA8">
              <w:rPr>
                <w:rFonts w:asciiTheme="minorHAnsi" w:hAnsiTheme="minorHAnsi" w:cs="Times New Roman"/>
                <w:color w:val="auto"/>
              </w:rPr>
              <w:t>e</w:t>
            </w:r>
            <w:r w:rsidRPr="00AE4FA8">
              <w:rPr>
                <w:rFonts w:asciiTheme="minorHAnsi" w:hAnsiTheme="minorHAnsi" w:cs="Times New Roman"/>
                <w:color w:val="auto"/>
              </w:rPr>
              <w:t>ntity has:</w:t>
            </w:r>
          </w:p>
        </w:tc>
      </w:tr>
      <w:tr w:rsidR="00E55C31" w:rsidRPr="00705BB3" w14:paraId="45F704A3" w14:textId="77777777" w:rsidTr="00B157CA">
        <w:tc>
          <w:tcPr>
            <w:tcW w:w="374" w:type="dxa"/>
          </w:tcPr>
          <w:p w14:paraId="2B7FD64E" w14:textId="77777777" w:rsidR="00E55C31" w:rsidRPr="00705BB3" w:rsidRDefault="00E55C31"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24D2E53" w14:textId="38518D0B" w:rsidR="00E55C31" w:rsidRPr="00AE4FA8" w:rsidRDefault="00E55C31" w:rsidP="007C3A7E">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Maintained a UFLS database to model its UFLS program for use in event analyses and assessments of the UFLS program.</w:t>
            </w:r>
          </w:p>
        </w:tc>
      </w:tr>
      <w:tr w:rsidR="009E2D65" w:rsidRPr="00705BB3" w14:paraId="765D7C55" w14:textId="77777777" w:rsidTr="00B157CA">
        <w:tc>
          <w:tcPr>
            <w:tcW w:w="374" w:type="dxa"/>
          </w:tcPr>
          <w:p w14:paraId="2A4AFC45"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9BCAD9F" w14:textId="3307A279" w:rsidR="009E2D65" w:rsidRPr="00AE4FA8" w:rsidRDefault="00E55C31" w:rsidP="007C3A7E">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 xml:space="preserve">A </w:t>
            </w:r>
            <w:r w:rsidR="00B157CA" w:rsidRPr="00AE4FA8">
              <w:rPr>
                <w:rFonts w:asciiTheme="minorHAnsi" w:hAnsiTheme="minorHAnsi" w:cs="Times New Roman"/>
                <w:color w:val="auto"/>
              </w:rPr>
              <w:t>database that includes model data sufficient to be effective when the entity is performing an event analysis or assessment of the UFLS program.</w:t>
            </w:r>
          </w:p>
        </w:tc>
      </w:tr>
      <w:tr w:rsidR="009E2D65" w:rsidRPr="00705BB3" w14:paraId="1C4320C7" w14:textId="77777777" w:rsidTr="00B157CA">
        <w:tc>
          <w:tcPr>
            <w:tcW w:w="374" w:type="dxa"/>
          </w:tcPr>
          <w:p w14:paraId="7B77C555"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CDA42D8" w14:textId="46F0BFEB" w:rsidR="009E2D65" w:rsidRPr="00AE4FA8" w:rsidRDefault="00B157CA" w:rsidP="007C3A7E">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Documentation demonstrating the database was maintained at least once each calendar year but with no more than 15 months between maintenance activities.</w:t>
            </w:r>
          </w:p>
        </w:tc>
      </w:tr>
      <w:tr w:rsidR="009E2D65" w:rsidRPr="006C43BC" w14:paraId="304FE34A" w14:textId="77777777" w:rsidTr="00B157CA">
        <w:tc>
          <w:tcPr>
            <w:tcW w:w="10790" w:type="dxa"/>
            <w:gridSpan w:val="2"/>
            <w:shd w:val="clear" w:color="auto" w:fill="DCDCFF"/>
          </w:tcPr>
          <w:p w14:paraId="1A259EF5" w14:textId="23826EF5" w:rsidR="009E2D65" w:rsidRPr="006C43BC" w:rsidRDefault="009E2D65" w:rsidP="00B157C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3250C">
              <w:rPr>
                <w:rFonts w:asciiTheme="minorHAnsi" w:hAnsiTheme="minorHAnsi" w:cs="Times New Roman"/>
                <w:bCs/>
                <w:color w:val="auto"/>
              </w:rPr>
              <w:t xml:space="preserve"> </w:t>
            </w:r>
            <w:r w:rsidR="00B157CA" w:rsidRPr="00B157CA">
              <w:rPr>
                <w:rFonts w:asciiTheme="minorHAnsi" w:hAnsiTheme="minorHAnsi" w:cs="Times New Roman"/>
                <w:bCs/>
                <w:color w:val="auto"/>
              </w:rPr>
              <w:t>Examples of “model data sufficient to be effective” can be subjective depending</w:t>
            </w:r>
            <w:r w:rsidR="00AE4FA8">
              <w:rPr>
                <w:rFonts w:asciiTheme="minorHAnsi" w:hAnsiTheme="minorHAnsi" w:cs="Times New Roman"/>
                <w:bCs/>
                <w:color w:val="auto"/>
              </w:rPr>
              <w:t xml:space="preserve"> on the size and scope of the Planning Coordinator</w:t>
            </w:r>
            <w:r w:rsidR="00B157CA" w:rsidRPr="00B157CA">
              <w:rPr>
                <w:rFonts w:asciiTheme="minorHAnsi" w:hAnsiTheme="minorHAnsi" w:cs="Times New Roman"/>
                <w:bCs/>
                <w:color w:val="auto"/>
              </w:rPr>
              <w:t>’s area. Potential examples may include model data specified in the R4 sub-requirements</w:t>
            </w:r>
            <w:r w:rsidR="00B157CA">
              <w:rPr>
                <w:rFonts w:asciiTheme="minorHAnsi" w:hAnsiTheme="minorHAnsi" w:cs="Times New Roman"/>
                <w:bCs/>
                <w:color w:val="auto"/>
              </w:rPr>
              <w:t>.</w:t>
            </w:r>
          </w:p>
        </w:tc>
      </w:tr>
    </w:tbl>
    <w:p w14:paraId="03CF4FE6" w14:textId="77777777" w:rsidR="009E2D65" w:rsidRPr="006C43BC" w:rsidRDefault="009E2D65" w:rsidP="009E2D65">
      <w:pPr>
        <w:widowControl w:val="0"/>
        <w:tabs>
          <w:tab w:val="left" w:pos="0"/>
        </w:tabs>
        <w:rPr>
          <w:rFonts w:asciiTheme="minorHAnsi" w:hAnsiTheme="minorHAnsi" w:cs="Times New Roman"/>
          <w:b/>
          <w:bCs/>
        </w:rPr>
      </w:pPr>
    </w:p>
    <w:p w14:paraId="4338DF01"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77D008E5"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2F229BD"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F37E48B"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E477AC5"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73DB2FA"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F2BB8C2" w14:textId="208F7A1B" w:rsidR="009E2D65" w:rsidRDefault="009E2D65" w:rsidP="0043250C">
      <w:pPr>
        <w:pStyle w:val="SectHead"/>
      </w:pPr>
      <w:r>
        <w:rPr>
          <w:rFonts w:cs="Times New Roman"/>
          <w:b w:val="0"/>
        </w:rPr>
        <w:br w:type="page"/>
      </w:r>
      <w:r w:rsidRPr="006C43BC">
        <w:lastRenderedPageBreak/>
        <w:t>R</w:t>
      </w:r>
      <w:r>
        <w:t>7</w:t>
      </w:r>
      <w:r w:rsidRPr="006C43BC">
        <w:t xml:space="preserve"> Supporting Evidence and Documentation</w:t>
      </w:r>
    </w:p>
    <w:p w14:paraId="6B5BBD7F" w14:textId="786CBD68" w:rsidR="009E2D65" w:rsidRDefault="009E2D65" w:rsidP="009E2D65">
      <w:pPr>
        <w:pStyle w:val="RequirementText"/>
      </w:pPr>
      <w:r>
        <w:rPr>
          <w:b/>
        </w:rPr>
        <w:t>R7</w:t>
      </w:r>
      <w:r w:rsidRPr="00895015">
        <w:rPr>
          <w:b/>
        </w:rPr>
        <w:t>.</w:t>
      </w:r>
      <w:r w:rsidRPr="00895015">
        <w:rPr>
          <w:b/>
        </w:rPr>
        <w:tab/>
      </w:r>
      <w:r w:rsidR="0041509D" w:rsidRPr="0041509D">
        <w:t xml:space="preserve">Each Planning Coordinator shall provide its UFLS database containing data necessary to model its UFLS program to other Planning Coordinators within its Interconnection within 30 calendar days of a request. </w:t>
      </w:r>
    </w:p>
    <w:p w14:paraId="0FF60724" w14:textId="77777777" w:rsidR="009E2D65" w:rsidRDefault="009E2D65" w:rsidP="009E2D65">
      <w:pPr>
        <w:rPr>
          <w:rFonts w:asciiTheme="minorHAnsi" w:hAnsiTheme="minorHAnsi" w:cs="Times New Roman"/>
          <w:b/>
        </w:rPr>
      </w:pPr>
    </w:p>
    <w:p w14:paraId="6C7CB7B5" w14:textId="5DE768B8" w:rsidR="009E2D65" w:rsidRPr="00895015" w:rsidRDefault="009E2D65" w:rsidP="009E2D65">
      <w:pPr>
        <w:pStyle w:val="RequirementText"/>
        <w:rPr>
          <w:b/>
          <w:bCs/>
        </w:rPr>
      </w:pPr>
      <w:r>
        <w:rPr>
          <w:b/>
          <w:bCs/>
        </w:rPr>
        <w:t>M7</w:t>
      </w:r>
      <w:r w:rsidRPr="00895015">
        <w:rPr>
          <w:b/>
          <w:bCs/>
        </w:rPr>
        <w:t>.</w:t>
      </w:r>
      <w:r>
        <w:rPr>
          <w:b/>
          <w:bCs/>
        </w:rPr>
        <w:tab/>
      </w:r>
      <w:r w:rsidR="0041509D" w:rsidRPr="0041509D">
        <w:t>Each Planning Coordinator shall have dated evidence such as letters, memorandums, e-mails or other dated documentation that it provided their UFLS database to other Planning Coordinators within their Interconnection within 30 calendar days of a request per Requirement R7.</w:t>
      </w:r>
    </w:p>
    <w:p w14:paraId="07A08D79" w14:textId="77777777" w:rsidR="009E2D65" w:rsidRPr="006C43BC" w:rsidRDefault="009E2D65" w:rsidP="009E2D65">
      <w:pPr>
        <w:rPr>
          <w:rFonts w:asciiTheme="minorHAnsi" w:hAnsiTheme="minorHAnsi" w:cs="Times New Roman"/>
          <w:b/>
        </w:rPr>
      </w:pPr>
    </w:p>
    <w:p w14:paraId="41A083CA" w14:textId="77777777" w:rsidR="009E2D65" w:rsidRDefault="009E2D65" w:rsidP="009E2D6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4540C717" w14:textId="1FFE6EBE" w:rsidR="00D245BD" w:rsidRDefault="009E2D65" w:rsidP="009E2D65">
      <w:pPr>
        <w:rPr>
          <w:rFonts w:asciiTheme="minorHAnsi" w:hAnsiTheme="minorHAnsi" w:cs="Times New Roman"/>
        </w:rPr>
      </w:pPr>
      <w:r w:rsidRPr="006C43BC">
        <w:rPr>
          <w:rFonts w:asciiTheme="minorHAnsi" w:hAnsiTheme="minorHAnsi" w:cs="Times New Roman"/>
          <w:b/>
        </w:rPr>
        <w:t xml:space="preserve">Question: </w:t>
      </w:r>
      <w:r w:rsidR="00CA5985" w:rsidRPr="00CA5985">
        <w:rPr>
          <w:rFonts w:asciiTheme="minorHAnsi" w:hAnsiTheme="minorHAnsi" w:cs="Times New Roman"/>
        </w:rPr>
        <w:t>Did the entity receive a request to provi</w:t>
      </w:r>
      <w:r w:rsidR="00AE4FA8">
        <w:rPr>
          <w:rFonts w:asciiTheme="minorHAnsi" w:hAnsiTheme="minorHAnsi" w:cs="Times New Roman"/>
        </w:rPr>
        <w:t>de its UFLS database to other Planning Coordinator</w:t>
      </w:r>
      <w:r w:rsidR="00CA5985" w:rsidRPr="00CA5985">
        <w:rPr>
          <w:rFonts w:asciiTheme="minorHAnsi" w:hAnsiTheme="minorHAnsi" w:cs="Times New Roman"/>
        </w:rPr>
        <w:t>s within its Interconnection</w:t>
      </w:r>
      <w:r w:rsidR="00D245BD">
        <w:rPr>
          <w:rFonts w:asciiTheme="minorHAnsi" w:hAnsiTheme="minorHAnsi" w:cs="Times New Roman"/>
        </w:rPr>
        <w:t>?</w:t>
      </w:r>
      <w:r w:rsidR="00CA5985">
        <w:rPr>
          <w:rFonts w:asciiTheme="minorHAnsi" w:hAnsiTheme="minorHAnsi" w:cs="Times New Roman"/>
          <w:color w:val="auto"/>
          <w:szCs w:val="22"/>
        </w:rPr>
        <w:t xml:space="preserve">           </w:t>
      </w:r>
      <w:r w:rsidRPr="00B879E6">
        <w:rPr>
          <w:rFonts w:asciiTheme="minorHAnsi" w:hAnsiTheme="minorHAnsi" w:cs="Times New Roman"/>
          <w:color w:val="auto"/>
          <w:szCs w:val="22"/>
        </w:rPr>
        <w:t xml:space="preserve"> </w:t>
      </w:r>
      <w:r w:rsidR="00A03ED7">
        <w:rPr>
          <w:rFonts w:asciiTheme="minorHAnsi" w:hAnsiTheme="minorHAnsi" w:cs="Times New Roman"/>
          <w:color w:val="auto"/>
          <w:szCs w:val="22"/>
        </w:rPr>
        <w:t xml:space="preserve">   </w:t>
      </w:r>
      <w:sdt>
        <w:sdtPr>
          <w:rPr>
            <w:rFonts w:asciiTheme="minorHAnsi" w:hAnsiTheme="minorHAnsi" w:cs="Times New Roman"/>
          </w:rPr>
          <w:id w:val="99653272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40918911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45ECAFC7" w14:textId="21F55A96" w:rsidR="009E2D65" w:rsidRPr="006C43BC" w:rsidRDefault="00EC31CC" w:rsidP="009E2D65">
      <w:pPr>
        <w:rPr>
          <w:rFonts w:asciiTheme="minorHAnsi" w:hAnsiTheme="minorHAnsi" w:cs="Times New Roman"/>
        </w:rPr>
      </w:pPr>
      <w:r>
        <w:rPr>
          <w:rFonts w:asciiTheme="minorHAnsi" w:hAnsiTheme="minorHAnsi" w:cs="Times New Roman"/>
        </w:rPr>
        <w:t>[</w:t>
      </w:r>
      <w:r w:rsidR="00D245BD" w:rsidRPr="00D245BD">
        <w:rPr>
          <w:rFonts w:asciiTheme="minorHAnsi" w:hAnsiTheme="minorHAnsi" w:cs="Times New Roman"/>
        </w:rPr>
        <w:t xml:space="preserve">If </w:t>
      </w:r>
      <w:r>
        <w:rPr>
          <w:rFonts w:asciiTheme="minorHAnsi" w:hAnsiTheme="minorHAnsi" w:cs="Times New Roman"/>
        </w:rPr>
        <w:t>Y</w:t>
      </w:r>
      <w:r w:rsidRPr="00D245BD">
        <w:rPr>
          <w:rFonts w:asciiTheme="minorHAnsi" w:hAnsiTheme="minorHAnsi" w:cs="Times New Roman"/>
        </w:rPr>
        <w:t>es</w:t>
      </w:r>
      <w:r w:rsidR="00D245BD" w:rsidRPr="00D245BD">
        <w:rPr>
          <w:rFonts w:asciiTheme="minorHAnsi" w:hAnsiTheme="minorHAnsi" w:cs="Times New Roman"/>
        </w:rPr>
        <w:t>, provide a list of requests</w:t>
      </w:r>
      <w:r>
        <w:rPr>
          <w:rFonts w:asciiTheme="minorHAnsi" w:hAnsiTheme="minorHAnsi" w:cs="Times New Roman"/>
        </w:rPr>
        <w:t xml:space="preserve"> and proceed to the Compliance Narrative section below. </w:t>
      </w:r>
      <w:r w:rsidR="00E36E29">
        <w:rPr>
          <w:rFonts w:asciiTheme="minorHAnsi" w:hAnsiTheme="minorHAnsi" w:cs="Times New Roman"/>
        </w:rPr>
        <w:t xml:space="preserve">If No, proceed to the Compliance </w:t>
      </w:r>
      <w:proofErr w:type="spellStart"/>
      <w:r w:rsidR="00E36E29">
        <w:rPr>
          <w:rFonts w:asciiTheme="minorHAnsi" w:hAnsiTheme="minorHAnsi" w:cs="Times New Roman"/>
        </w:rPr>
        <w:t>Narative</w:t>
      </w:r>
      <w:proofErr w:type="spellEnd"/>
      <w:r w:rsidR="00E36E29">
        <w:rPr>
          <w:rFonts w:asciiTheme="minorHAnsi" w:hAnsiTheme="minorHAnsi" w:cs="Times New Roman"/>
        </w:rPr>
        <w:t xml:space="preserve"> section below.]</w:t>
      </w:r>
    </w:p>
    <w:p w14:paraId="63816146"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757DA87F"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70B609D1" w14:textId="77777777" w:rsidR="009E2D65" w:rsidRPr="006C43BC" w:rsidRDefault="009E2D65" w:rsidP="009E2D65">
      <w:pPr>
        <w:widowControl w:val="0"/>
        <w:tabs>
          <w:tab w:val="left" w:pos="0"/>
        </w:tabs>
        <w:rPr>
          <w:rFonts w:asciiTheme="minorHAnsi" w:hAnsiTheme="minorHAnsi" w:cs="Times New Roman"/>
          <w:b/>
          <w:bCs/>
        </w:rPr>
      </w:pPr>
    </w:p>
    <w:p w14:paraId="12A39688"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8D29FC5"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3482388"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187DF83"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04968CE5"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1EA7DAAD" w14:textId="77777777" w:rsidR="009E2D65" w:rsidRPr="006C43BC" w:rsidRDefault="009E2D65" w:rsidP="009E2D65">
      <w:pPr>
        <w:widowControl w:val="0"/>
        <w:spacing w:line="266" w:lineRule="exact"/>
        <w:rPr>
          <w:rFonts w:asciiTheme="minorHAnsi" w:hAnsiTheme="minorHAnsi" w:cs="Times New Roman"/>
          <w:b/>
          <w:bCs/>
        </w:rPr>
      </w:pPr>
    </w:p>
    <w:p w14:paraId="287CDC24" w14:textId="77777777" w:rsidR="009E2D65" w:rsidRPr="006C43BC" w:rsidRDefault="009E2D65" w:rsidP="009E2D65">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401226B8" w14:textId="77777777" w:rsidTr="00944CC7">
        <w:tc>
          <w:tcPr>
            <w:tcW w:w="10790" w:type="dxa"/>
            <w:shd w:val="clear" w:color="auto" w:fill="DCDCFF"/>
          </w:tcPr>
          <w:p w14:paraId="59161AE2"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E2D65" w:rsidRPr="00676D1E" w14:paraId="07099ECD" w14:textId="77777777" w:rsidTr="00944CC7">
        <w:tc>
          <w:tcPr>
            <w:tcW w:w="10790" w:type="dxa"/>
            <w:shd w:val="clear" w:color="auto" w:fill="DCDCFF"/>
          </w:tcPr>
          <w:p w14:paraId="136439C9" w14:textId="5CA0F53F" w:rsidR="009E2D65" w:rsidRDefault="00944CC7" w:rsidP="00AE4FA8">
            <w:pPr>
              <w:widowControl w:val="0"/>
              <w:jc w:val="both"/>
              <w:rPr>
                <w:rFonts w:asciiTheme="minorHAnsi" w:hAnsiTheme="minorHAnsi" w:cs="Times New Roman"/>
                <w:color w:val="auto"/>
              </w:rPr>
            </w:pPr>
            <w:r>
              <w:rPr>
                <w:rFonts w:asciiTheme="minorHAnsi" w:hAnsiTheme="minorHAnsi" w:cs="Times New Roman"/>
                <w:color w:val="auto"/>
              </w:rPr>
              <w:t>D</w:t>
            </w:r>
            <w:r w:rsidRPr="00944CC7">
              <w:rPr>
                <w:rFonts w:asciiTheme="minorHAnsi" w:hAnsiTheme="minorHAnsi" w:cs="Times New Roman"/>
                <w:color w:val="auto"/>
              </w:rPr>
              <w:t xml:space="preserve">ated evidence such as letters, memorandums, e-mails or other dated documentation that </w:t>
            </w:r>
            <w:r w:rsidR="00AE4FA8">
              <w:rPr>
                <w:rFonts w:asciiTheme="minorHAnsi" w:hAnsiTheme="minorHAnsi" w:cs="Times New Roman"/>
                <w:color w:val="auto"/>
              </w:rPr>
              <w:t>entity</w:t>
            </w:r>
            <w:r w:rsidRPr="00944CC7">
              <w:rPr>
                <w:rFonts w:asciiTheme="minorHAnsi" w:hAnsiTheme="minorHAnsi" w:cs="Times New Roman"/>
                <w:color w:val="auto"/>
              </w:rPr>
              <w:t xml:space="preserve"> provided </w:t>
            </w:r>
            <w:r w:rsidR="00AE4FA8">
              <w:rPr>
                <w:rFonts w:asciiTheme="minorHAnsi" w:hAnsiTheme="minorHAnsi" w:cs="Times New Roman"/>
                <w:color w:val="auto"/>
              </w:rPr>
              <w:t>its</w:t>
            </w:r>
            <w:r w:rsidRPr="00944CC7">
              <w:rPr>
                <w:rFonts w:asciiTheme="minorHAnsi" w:hAnsiTheme="minorHAnsi" w:cs="Times New Roman"/>
                <w:color w:val="auto"/>
              </w:rPr>
              <w:t xml:space="preserve"> UFLS database </w:t>
            </w:r>
            <w:r w:rsidR="006F3D2E" w:rsidRPr="006F3D2E">
              <w:rPr>
                <w:rFonts w:asciiTheme="minorHAnsi" w:hAnsiTheme="minorHAnsi" w:cs="Times New Roman"/>
                <w:color w:val="auto"/>
              </w:rPr>
              <w:t xml:space="preserve">containing data necessary to model </w:t>
            </w:r>
            <w:r w:rsidR="00AE4FA8">
              <w:rPr>
                <w:rFonts w:asciiTheme="minorHAnsi" w:hAnsiTheme="minorHAnsi" w:cs="Times New Roman"/>
                <w:color w:val="auto"/>
              </w:rPr>
              <w:t>its</w:t>
            </w:r>
            <w:r w:rsidR="006F3D2E" w:rsidRPr="006F3D2E">
              <w:rPr>
                <w:rFonts w:asciiTheme="minorHAnsi" w:hAnsiTheme="minorHAnsi" w:cs="Times New Roman"/>
                <w:color w:val="auto"/>
              </w:rPr>
              <w:t xml:space="preserve"> UFLS program </w:t>
            </w:r>
            <w:r w:rsidRPr="00944CC7">
              <w:rPr>
                <w:rFonts w:asciiTheme="minorHAnsi" w:hAnsiTheme="minorHAnsi" w:cs="Times New Roman"/>
                <w:color w:val="auto"/>
              </w:rPr>
              <w:t>to other Planning Coordinators within their Interconnection within 30 calendar days of a request per Requirement R7.</w:t>
            </w:r>
          </w:p>
        </w:tc>
      </w:tr>
    </w:tbl>
    <w:p w14:paraId="285FDF1D" w14:textId="77777777" w:rsidR="009E2D65" w:rsidRDefault="009E2D65" w:rsidP="009E2D65">
      <w:pPr>
        <w:widowControl w:val="0"/>
        <w:spacing w:line="266" w:lineRule="exact"/>
        <w:rPr>
          <w:rFonts w:asciiTheme="minorHAnsi" w:hAnsiTheme="minorHAnsi" w:cs="Times New Roman"/>
          <w:b/>
          <w:bCs/>
          <w:color w:val="auto"/>
        </w:rPr>
      </w:pPr>
    </w:p>
    <w:p w14:paraId="00FF25CB"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22074BFF" w14:textId="77777777" w:rsidTr="007C3A7E">
        <w:tc>
          <w:tcPr>
            <w:tcW w:w="10995" w:type="dxa"/>
            <w:gridSpan w:val="6"/>
            <w:shd w:val="clear" w:color="auto" w:fill="DCDCFF"/>
            <w:vAlign w:val="bottom"/>
          </w:tcPr>
          <w:p w14:paraId="57599072"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2EE9ED14" w14:textId="77777777" w:rsidTr="007C3A7E">
        <w:tc>
          <w:tcPr>
            <w:tcW w:w="2340" w:type="dxa"/>
            <w:shd w:val="clear" w:color="auto" w:fill="DCDCFF"/>
            <w:vAlign w:val="bottom"/>
          </w:tcPr>
          <w:p w14:paraId="0CFB27C4"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A31518A"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111CB9C"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2BD0D84"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9BC65E2"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B9D5C48"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E2D65" w:rsidRPr="00705BB3" w14:paraId="220A6829" w14:textId="77777777" w:rsidTr="007C3A7E">
        <w:tc>
          <w:tcPr>
            <w:tcW w:w="2340" w:type="dxa"/>
            <w:shd w:val="clear" w:color="auto" w:fill="CDFFCD"/>
          </w:tcPr>
          <w:p w14:paraId="5F38F79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77E9E0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F81C51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072ECE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3F83DAE"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63002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3F857DA3" w14:textId="77777777" w:rsidTr="007C3A7E">
        <w:tc>
          <w:tcPr>
            <w:tcW w:w="2340" w:type="dxa"/>
            <w:shd w:val="clear" w:color="auto" w:fill="CDFFCD"/>
          </w:tcPr>
          <w:p w14:paraId="044AAE0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00256A6"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4C2E29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37A9A5C"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80926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7DC1E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53B30A91" w14:textId="77777777" w:rsidTr="007C3A7E">
        <w:tc>
          <w:tcPr>
            <w:tcW w:w="2340" w:type="dxa"/>
            <w:shd w:val="clear" w:color="auto" w:fill="CDFFCD"/>
          </w:tcPr>
          <w:p w14:paraId="7F31A1A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E13F397"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E74B30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E0434AE"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265F91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D10AC6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16A92F06" w14:textId="77777777" w:rsidR="009E2D65" w:rsidRDefault="009E2D65" w:rsidP="009E2D65">
      <w:pPr>
        <w:widowControl w:val="0"/>
        <w:rPr>
          <w:rFonts w:asciiTheme="minorHAnsi" w:hAnsiTheme="minorHAnsi" w:cs="Times New Roman"/>
        </w:rPr>
      </w:pPr>
    </w:p>
    <w:p w14:paraId="4DD60477" w14:textId="77777777" w:rsidR="00385BAA" w:rsidRPr="006C43BC" w:rsidRDefault="00385BAA" w:rsidP="009E2D65">
      <w:pPr>
        <w:widowControl w:val="0"/>
        <w:rPr>
          <w:rFonts w:asciiTheme="minorHAnsi" w:hAnsiTheme="minorHAnsi" w:cs="Times New Roman"/>
        </w:rPr>
      </w:pPr>
    </w:p>
    <w:p w14:paraId="737DC48E" w14:textId="77777777" w:rsidR="009E2D65" w:rsidRPr="006C43BC" w:rsidRDefault="009E2D65" w:rsidP="009E2D65">
      <w:pPr>
        <w:pStyle w:val="RqtSection"/>
      </w:pPr>
      <w:r w:rsidRPr="006C43BC">
        <w:lastRenderedPageBreak/>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4F0F17FA" w14:textId="77777777" w:rsidTr="007C3A7E">
        <w:tc>
          <w:tcPr>
            <w:tcW w:w="11016" w:type="dxa"/>
            <w:shd w:val="clear" w:color="auto" w:fill="auto"/>
          </w:tcPr>
          <w:p w14:paraId="3AEA7173" w14:textId="77777777" w:rsidR="009E2D65" w:rsidRPr="00705BB3" w:rsidRDefault="009E2D65" w:rsidP="007C3A7E">
            <w:pPr>
              <w:widowControl w:val="0"/>
              <w:rPr>
                <w:rFonts w:asciiTheme="minorHAnsi" w:hAnsiTheme="minorHAnsi" w:cs="Times New Roman"/>
                <w:sz w:val="22"/>
                <w:szCs w:val="22"/>
              </w:rPr>
            </w:pPr>
          </w:p>
        </w:tc>
      </w:tr>
      <w:tr w:rsidR="009E2D65" w:rsidRPr="00705BB3" w14:paraId="5418A474" w14:textId="77777777" w:rsidTr="007C3A7E">
        <w:tc>
          <w:tcPr>
            <w:tcW w:w="11016" w:type="dxa"/>
            <w:shd w:val="clear" w:color="auto" w:fill="auto"/>
          </w:tcPr>
          <w:p w14:paraId="1117AB70" w14:textId="77777777" w:rsidR="009E2D65" w:rsidRPr="00705BB3" w:rsidRDefault="009E2D65" w:rsidP="007C3A7E">
            <w:pPr>
              <w:widowControl w:val="0"/>
              <w:rPr>
                <w:rFonts w:asciiTheme="minorHAnsi" w:hAnsiTheme="minorHAnsi" w:cs="Times New Roman"/>
                <w:sz w:val="22"/>
                <w:szCs w:val="22"/>
              </w:rPr>
            </w:pPr>
          </w:p>
        </w:tc>
      </w:tr>
      <w:tr w:rsidR="009E2D65" w:rsidRPr="00705BB3" w14:paraId="0825AD4C" w14:textId="77777777" w:rsidTr="007C3A7E">
        <w:tc>
          <w:tcPr>
            <w:tcW w:w="11016" w:type="dxa"/>
            <w:shd w:val="clear" w:color="auto" w:fill="auto"/>
          </w:tcPr>
          <w:p w14:paraId="5069DBE4" w14:textId="77777777" w:rsidR="009E2D65" w:rsidRPr="00705BB3" w:rsidRDefault="009E2D65" w:rsidP="007C3A7E">
            <w:pPr>
              <w:widowControl w:val="0"/>
              <w:rPr>
                <w:rFonts w:asciiTheme="minorHAnsi" w:hAnsiTheme="minorHAnsi" w:cs="Times New Roman"/>
                <w:sz w:val="22"/>
                <w:szCs w:val="22"/>
              </w:rPr>
            </w:pPr>
          </w:p>
        </w:tc>
      </w:tr>
    </w:tbl>
    <w:p w14:paraId="2875EC91" w14:textId="77777777" w:rsidR="009E2D65" w:rsidRPr="006C43BC" w:rsidRDefault="009E2D65" w:rsidP="009E2D65">
      <w:pPr>
        <w:widowControl w:val="0"/>
        <w:rPr>
          <w:rFonts w:asciiTheme="minorHAnsi" w:hAnsiTheme="minorHAnsi" w:cs="Times New Roman"/>
        </w:rPr>
      </w:pPr>
    </w:p>
    <w:p w14:paraId="4F0133BE" w14:textId="0BAA2302"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92058">
        <w:t>PRC-006-3</w:t>
      </w:r>
      <w:r>
        <w:t>, R7</w:t>
      </w:r>
    </w:p>
    <w:p w14:paraId="7C2ADB48"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705BB3" w14:paraId="690BF8A3" w14:textId="77777777" w:rsidTr="00CA5985">
        <w:tc>
          <w:tcPr>
            <w:tcW w:w="374" w:type="dxa"/>
            <w:tcBorders>
              <w:right w:val="nil"/>
            </w:tcBorders>
            <w:shd w:val="clear" w:color="auto" w:fill="DCDCFF"/>
          </w:tcPr>
          <w:p w14:paraId="132B6281"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026EA065" w14:textId="25ED5A0A" w:rsidR="009E2D65" w:rsidRPr="00AE4FA8" w:rsidRDefault="00CA5985" w:rsidP="00D245BD">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 xml:space="preserve">Review the evidence to verify the </w:t>
            </w:r>
            <w:r w:rsidR="00D245BD" w:rsidRPr="00AE4FA8">
              <w:rPr>
                <w:rFonts w:asciiTheme="minorHAnsi" w:hAnsiTheme="minorHAnsi" w:cs="Times New Roman"/>
                <w:color w:val="auto"/>
              </w:rPr>
              <w:t>e</w:t>
            </w:r>
            <w:r w:rsidRPr="00AE4FA8">
              <w:rPr>
                <w:rFonts w:asciiTheme="minorHAnsi" w:hAnsiTheme="minorHAnsi" w:cs="Times New Roman"/>
                <w:color w:val="auto"/>
              </w:rPr>
              <w:t>ntity has:</w:t>
            </w:r>
          </w:p>
        </w:tc>
      </w:tr>
      <w:tr w:rsidR="009E2D65" w:rsidRPr="00705BB3" w14:paraId="1EE70DD3" w14:textId="77777777" w:rsidTr="00CA5985">
        <w:tc>
          <w:tcPr>
            <w:tcW w:w="374" w:type="dxa"/>
          </w:tcPr>
          <w:p w14:paraId="2F30546A"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6C233CF9" w14:textId="5DF69473" w:rsidR="009E2D65" w:rsidRPr="00AE4FA8" w:rsidRDefault="00CA5985" w:rsidP="007C3A7E">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Dated request(s) received from other P</w:t>
            </w:r>
            <w:r w:rsidR="00FA405E">
              <w:rPr>
                <w:rFonts w:asciiTheme="minorHAnsi" w:hAnsiTheme="minorHAnsi" w:cs="Times New Roman"/>
                <w:color w:val="auto"/>
              </w:rPr>
              <w:t xml:space="preserve">lanning </w:t>
            </w:r>
            <w:r w:rsidRPr="00AE4FA8">
              <w:rPr>
                <w:rFonts w:asciiTheme="minorHAnsi" w:hAnsiTheme="minorHAnsi" w:cs="Times New Roman"/>
                <w:color w:val="auto"/>
              </w:rPr>
              <w:t>C</w:t>
            </w:r>
            <w:r w:rsidR="00FA405E">
              <w:rPr>
                <w:rFonts w:asciiTheme="minorHAnsi" w:hAnsiTheme="minorHAnsi" w:cs="Times New Roman"/>
                <w:color w:val="auto"/>
              </w:rPr>
              <w:t>oordinator</w:t>
            </w:r>
            <w:r w:rsidRPr="00AE4FA8">
              <w:rPr>
                <w:rFonts w:asciiTheme="minorHAnsi" w:hAnsiTheme="minorHAnsi" w:cs="Times New Roman"/>
                <w:color w:val="auto"/>
              </w:rPr>
              <w:t>s within its Interconnection.</w:t>
            </w:r>
          </w:p>
        </w:tc>
      </w:tr>
      <w:tr w:rsidR="009E2D65" w:rsidRPr="00705BB3" w14:paraId="6BA034A4" w14:textId="77777777" w:rsidTr="00CA5985">
        <w:tc>
          <w:tcPr>
            <w:tcW w:w="374" w:type="dxa"/>
          </w:tcPr>
          <w:p w14:paraId="210A2AC0"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E16CC16" w14:textId="097F5E13" w:rsidR="009E2D65" w:rsidRPr="00AE4FA8" w:rsidRDefault="00CA5985" w:rsidP="007C3A7E">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Dated response(s) providing the requested UFLS database.</w:t>
            </w:r>
          </w:p>
        </w:tc>
      </w:tr>
      <w:tr w:rsidR="009E2D65" w:rsidRPr="00705BB3" w14:paraId="1DDA88E4" w14:textId="77777777" w:rsidTr="00CA5985">
        <w:tc>
          <w:tcPr>
            <w:tcW w:w="374" w:type="dxa"/>
          </w:tcPr>
          <w:p w14:paraId="7C1070CF"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DC4B182" w14:textId="40CA85D7" w:rsidR="009E2D65" w:rsidRPr="00AE4FA8" w:rsidRDefault="00CA5985" w:rsidP="007C3A7E">
            <w:pPr>
              <w:widowControl w:val="0"/>
              <w:tabs>
                <w:tab w:val="left" w:pos="0"/>
                <w:tab w:val="left" w:pos="900"/>
                <w:tab w:val="left" w:pos="6360"/>
              </w:tabs>
              <w:rPr>
                <w:rFonts w:asciiTheme="minorHAnsi" w:hAnsiTheme="minorHAnsi" w:cs="Times New Roman"/>
                <w:color w:val="auto"/>
              </w:rPr>
            </w:pPr>
            <w:r w:rsidRPr="00AE4FA8">
              <w:rPr>
                <w:rFonts w:asciiTheme="minorHAnsi" w:hAnsiTheme="minorHAnsi" w:cs="Times New Roman"/>
                <w:color w:val="auto"/>
              </w:rPr>
              <w:t xml:space="preserve">Provided a </w:t>
            </w:r>
            <w:r w:rsidR="00B91BF9" w:rsidRPr="00AE4FA8">
              <w:rPr>
                <w:rFonts w:asciiTheme="minorHAnsi" w:hAnsiTheme="minorHAnsi" w:cs="Times New Roman"/>
                <w:color w:val="auto"/>
              </w:rPr>
              <w:t>response within</w:t>
            </w:r>
            <w:r w:rsidRPr="00AE4FA8">
              <w:rPr>
                <w:rFonts w:asciiTheme="minorHAnsi" w:hAnsiTheme="minorHAnsi" w:cs="Times New Roman"/>
                <w:color w:val="auto"/>
              </w:rPr>
              <w:t xml:space="preserve"> 30 calendar days of the request.</w:t>
            </w:r>
          </w:p>
        </w:tc>
      </w:tr>
      <w:tr w:rsidR="009E2D65" w:rsidRPr="006C43BC" w14:paraId="021EAA2F" w14:textId="77777777" w:rsidTr="00CA5985">
        <w:tc>
          <w:tcPr>
            <w:tcW w:w="10790" w:type="dxa"/>
            <w:gridSpan w:val="2"/>
            <w:shd w:val="clear" w:color="auto" w:fill="DCDCFF"/>
          </w:tcPr>
          <w:p w14:paraId="268CC999" w14:textId="11A3EAEA" w:rsidR="009E2D65" w:rsidRPr="006C43BC" w:rsidRDefault="009E2D65" w:rsidP="00CA5985">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p>
        </w:tc>
      </w:tr>
    </w:tbl>
    <w:p w14:paraId="6D737801" w14:textId="77777777" w:rsidR="009E2D65" w:rsidRPr="006C43BC" w:rsidRDefault="009E2D65" w:rsidP="009E2D65">
      <w:pPr>
        <w:widowControl w:val="0"/>
        <w:tabs>
          <w:tab w:val="left" w:pos="0"/>
        </w:tabs>
        <w:rPr>
          <w:rFonts w:asciiTheme="minorHAnsi" w:hAnsiTheme="minorHAnsi" w:cs="Times New Roman"/>
          <w:b/>
          <w:bCs/>
        </w:rPr>
      </w:pPr>
    </w:p>
    <w:p w14:paraId="01CFC1A5"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1A448420"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18D8768"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D909213"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E40AEF4"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284AE7E"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EC4947F" w14:textId="5877CDFA" w:rsidR="009E2D65" w:rsidRDefault="009E2D65" w:rsidP="0043250C">
      <w:pPr>
        <w:pStyle w:val="SectHead"/>
      </w:pPr>
      <w:r>
        <w:rPr>
          <w:rFonts w:cs="Times New Roman"/>
          <w:b w:val="0"/>
        </w:rPr>
        <w:br w:type="page"/>
      </w:r>
      <w:r w:rsidRPr="006C43BC">
        <w:lastRenderedPageBreak/>
        <w:t>R</w:t>
      </w:r>
      <w:r>
        <w:t>8</w:t>
      </w:r>
      <w:r w:rsidRPr="006C43BC">
        <w:t xml:space="preserve"> Supporting Evidence and Documentation</w:t>
      </w:r>
    </w:p>
    <w:p w14:paraId="46819B90" w14:textId="6C962D9A" w:rsidR="009E2D65" w:rsidRDefault="009E2D65" w:rsidP="009E2D65">
      <w:pPr>
        <w:pStyle w:val="RequirementText"/>
      </w:pPr>
      <w:r>
        <w:rPr>
          <w:b/>
        </w:rPr>
        <w:t>R8</w:t>
      </w:r>
      <w:r w:rsidRPr="00895015">
        <w:rPr>
          <w:b/>
        </w:rPr>
        <w:t>.</w:t>
      </w:r>
      <w:r w:rsidRPr="00895015">
        <w:rPr>
          <w:b/>
        </w:rPr>
        <w:tab/>
      </w:r>
      <w:r w:rsidR="009D6CD7" w:rsidRPr="009D6CD7">
        <w:t xml:space="preserve">Each UFLS entity shall provide data to its Planning Coordinator(s) according to the format and schedule specified by the Planning Coordinator(s) to support maintenance of each Planning Coordinator’s UFLS database. </w:t>
      </w:r>
    </w:p>
    <w:p w14:paraId="6CE5353F" w14:textId="77777777" w:rsidR="009E2D65" w:rsidRDefault="009E2D65" w:rsidP="009E2D65">
      <w:pPr>
        <w:rPr>
          <w:rFonts w:asciiTheme="minorHAnsi" w:hAnsiTheme="minorHAnsi" w:cs="Times New Roman"/>
          <w:b/>
        </w:rPr>
      </w:pPr>
    </w:p>
    <w:p w14:paraId="3038B53D" w14:textId="6327B1C4" w:rsidR="009E2D65" w:rsidRPr="00895015" w:rsidRDefault="009E2D65" w:rsidP="009E2D65">
      <w:pPr>
        <w:pStyle w:val="RequirementText"/>
        <w:rPr>
          <w:b/>
          <w:bCs/>
        </w:rPr>
      </w:pPr>
      <w:r>
        <w:rPr>
          <w:b/>
          <w:bCs/>
        </w:rPr>
        <w:t>M8</w:t>
      </w:r>
      <w:r w:rsidRPr="00895015">
        <w:rPr>
          <w:b/>
          <w:bCs/>
        </w:rPr>
        <w:t>.</w:t>
      </w:r>
      <w:r>
        <w:rPr>
          <w:b/>
          <w:bCs/>
        </w:rPr>
        <w:tab/>
      </w:r>
      <w:r w:rsidR="009D6CD7" w:rsidRPr="009D6CD7">
        <w:t>Each UFLS Entity shall have dated evidence such as responses to data requests, spreadsheets, letters or other dated documentation that it provided data to its Planning Coordinator according to the format and schedule specified by the Planning Coordinator to support maintenance of the UFLS database per Requirement R8.</w:t>
      </w:r>
    </w:p>
    <w:p w14:paraId="0A8DA8AD" w14:textId="77777777" w:rsidR="009E2D65" w:rsidRPr="006C43BC" w:rsidRDefault="009E2D65" w:rsidP="009E2D65">
      <w:pPr>
        <w:rPr>
          <w:rFonts w:asciiTheme="minorHAnsi" w:hAnsiTheme="minorHAnsi" w:cs="Times New Roman"/>
          <w:b/>
        </w:rPr>
      </w:pPr>
    </w:p>
    <w:p w14:paraId="3441A25D"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4FE8A73"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4122E40"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8852A3D"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77B22998"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08F29858" w14:textId="77777777" w:rsidR="009E2D65" w:rsidRPr="006C43BC" w:rsidRDefault="009E2D65" w:rsidP="009E2D65">
      <w:pPr>
        <w:widowControl w:val="0"/>
        <w:spacing w:line="266" w:lineRule="exact"/>
        <w:rPr>
          <w:rFonts w:asciiTheme="minorHAnsi" w:hAnsiTheme="minorHAnsi" w:cs="Times New Roman"/>
          <w:b/>
          <w:bCs/>
        </w:rPr>
      </w:pPr>
    </w:p>
    <w:p w14:paraId="5DCB1FA4" w14:textId="77777777" w:rsidR="009E2D65" w:rsidRPr="006C43BC" w:rsidRDefault="009E2D65" w:rsidP="009E2D65">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41056D42" w14:textId="77777777" w:rsidTr="00066C39">
        <w:tc>
          <w:tcPr>
            <w:tcW w:w="10790" w:type="dxa"/>
            <w:shd w:val="clear" w:color="auto" w:fill="DCDCFF"/>
          </w:tcPr>
          <w:p w14:paraId="5489AED8"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9528D" w:rsidRPr="00676D1E" w14:paraId="449D45E0" w14:textId="77777777" w:rsidTr="00066C39">
        <w:tc>
          <w:tcPr>
            <w:tcW w:w="10790" w:type="dxa"/>
            <w:shd w:val="clear" w:color="auto" w:fill="DCDCFF"/>
          </w:tcPr>
          <w:p w14:paraId="3B5846B4" w14:textId="608E7E16" w:rsidR="0029528D" w:rsidRDefault="0029528D" w:rsidP="00974AE9">
            <w:pPr>
              <w:widowControl w:val="0"/>
              <w:jc w:val="both"/>
              <w:rPr>
                <w:rFonts w:asciiTheme="minorHAnsi" w:hAnsiTheme="minorHAnsi" w:cs="Times New Roman"/>
                <w:color w:val="auto"/>
              </w:rPr>
            </w:pPr>
            <w:r w:rsidRPr="00974AE9">
              <w:rPr>
                <w:rFonts w:asciiTheme="minorHAnsi" w:hAnsiTheme="minorHAnsi" w:cs="Times New Roman"/>
                <w:color w:val="auto"/>
              </w:rPr>
              <w:t>The format and schedule specified by the P</w:t>
            </w:r>
            <w:r>
              <w:rPr>
                <w:rFonts w:asciiTheme="minorHAnsi" w:hAnsiTheme="minorHAnsi" w:cs="Times New Roman"/>
                <w:color w:val="auto"/>
              </w:rPr>
              <w:t xml:space="preserve">lanning </w:t>
            </w:r>
            <w:r w:rsidRPr="00974AE9">
              <w:rPr>
                <w:rFonts w:asciiTheme="minorHAnsi" w:hAnsiTheme="minorHAnsi" w:cs="Times New Roman"/>
                <w:color w:val="auto"/>
              </w:rPr>
              <w:t>C</w:t>
            </w:r>
            <w:r>
              <w:rPr>
                <w:rFonts w:asciiTheme="minorHAnsi" w:hAnsiTheme="minorHAnsi" w:cs="Times New Roman"/>
                <w:color w:val="auto"/>
              </w:rPr>
              <w:t>oordinator</w:t>
            </w:r>
            <w:r w:rsidRPr="00974AE9">
              <w:rPr>
                <w:rFonts w:asciiTheme="minorHAnsi" w:hAnsiTheme="minorHAnsi" w:cs="Times New Roman"/>
                <w:color w:val="auto"/>
              </w:rPr>
              <w:t xml:space="preserve"> to receive data to support maintenance of the P</w:t>
            </w:r>
            <w:r>
              <w:rPr>
                <w:rFonts w:asciiTheme="minorHAnsi" w:hAnsiTheme="minorHAnsi" w:cs="Times New Roman"/>
                <w:color w:val="auto"/>
              </w:rPr>
              <w:t xml:space="preserve">lanning </w:t>
            </w:r>
            <w:r w:rsidRPr="00974AE9">
              <w:rPr>
                <w:rFonts w:asciiTheme="minorHAnsi" w:hAnsiTheme="minorHAnsi" w:cs="Times New Roman"/>
                <w:color w:val="auto"/>
              </w:rPr>
              <w:t>C</w:t>
            </w:r>
            <w:r>
              <w:rPr>
                <w:rFonts w:asciiTheme="minorHAnsi" w:hAnsiTheme="minorHAnsi" w:cs="Times New Roman"/>
                <w:color w:val="auto"/>
              </w:rPr>
              <w:t>oordinator</w:t>
            </w:r>
            <w:r w:rsidRPr="00974AE9">
              <w:rPr>
                <w:rFonts w:asciiTheme="minorHAnsi" w:hAnsiTheme="minorHAnsi" w:cs="Times New Roman"/>
                <w:color w:val="auto"/>
              </w:rPr>
              <w:t>’s UFLS database.</w:t>
            </w:r>
          </w:p>
        </w:tc>
      </w:tr>
      <w:tr w:rsidR="009E2D65" w:rsidRPr="00676D1E" w14:paraId="359FB16F" w14:textId="77777777" w:rsidTr="00066C39">
        <w:tc>
          <w:tcPr>
            <w:tcW w:w="10790" w:type="dxa"/>
            <w:shd w:val="clear" w:color="auto" w:fill="DCDCFF"/>
          </w:tcPr>
          <w:p w14:paraId="083D602F" w14:textId="1DB5E235" w:rsidR="009E2D65" w:rsidRDefault="00066C39" w:rsidP="00974AE9">
            <w:pPr>
              <w:widowControl w:val="0"/>
              <w:jc w:val="both"/>
              <w:rPr>
                <w:rFonts w:asciiTheme="minorHAnsi" w:hAnsiTheme="minorHAnsi" w:cs="Times New Roman"/>
                <w:color w:val="auto"/>
              </w:rPr>
            </w:pPr>
            <w:r>
              <w:rPr>
                <w:rFonts w:asciiTheme="minorHAnsi" w:hAnsiTheme="minorHAnsi" w:cs="Times New Roman"/>
                <w:color w:val="auto"/>
              </w:rPr>
              <w:t>D</w:t>
            </w:r>
            <w:r w:rsidRPr="00066C39">
              <w:rPr>
                <w:rFonts w:asciiTheme="minorHAnsi" w:hAnsiTheme="minorHAnsi" w:cs="Times New Roman"/>
                <w:color w:val="auto"/>
              </w:rPr>
              <w:t xml:space="preserve">ated evidence such as responses to data requests, spreadsheets, letters or other dated documentation that </w:t>
            </w:r>
            <w:r w:rsidR="00974AE9">
              <w:rPr>
                <w:rFonts w:asciiTheme="minorHAnsi" w:hAnsiTheme="minorHAnsi" w:cs="Times New Roman"/>
                <w:color w:val="auto"/>
              </w:rPr>
              <w:t>entity</w:t>
            </w:r>
            <w:r w:rsidRPr="00066C39">
              <w:rPr>
                <w:rFonts w:asciiTheme="minorHAnsi" w:hAnsiTheme="minorHAnsi" w:cs="Times New Roman"/>
                <w:color w:val="auto"/>
              </w:rPr>
              <w:t xml:space="preserve"> provided data to </w:t>
            </w:r>
            <w:r w:rsidR="00974AE9">
              <w:rPr>
                <w:rFonts w:asciiTheme="minorHAnsi" w:hAnsiTheme="minorHAnsi" w:cs="Times New Roman"/>
                <w:color w:val="auto"/>
              </w:rPr>
              <w:t>its</w:t>
            </w:r>
            <w:r w:rsidRPr="00066C39">
              <w:rPr>
                <w:rFonts w:asciiTheme="minorHAnsi" w:hAnsiTheme="minorHAnsi" w:cs="Times New Roman"/>
                <w:color w:val="auto"/>
              </w:rPr>
              <w:t xml:space="preserve"> Planning Coordinator according to the format and schedule specified by </w:t>
            </w:r>
            <w:r w:rsidR="00974AE9">
              <w:rPr>
                <w:rFonts w:asciiTheme="minorHAnsi" w:hAnsiTheme="minorHAnsi" w:cs="Times New Roman"/>
                <w:color w:val="auto"/>
              </w:rPr>
              <w:t>the</w:t>
            </w:r>
            <w:r w:rsidRPr="00066C39">
              <w:rPr>
                <w:rFonts w:asciiTheme="minorHAnsi" w:hAnsiTheme="minorHAnsi" w:cs="Times New Roman"/>
                <w:color w:val="auto"/>
              </w:rPr>
              <w:t xml:space="preserve"> Planning Coordinator to support maintenance of </w:t>
            </w:r>
            <w:r w:rsidR="00974AE9">
              <w:rPr>
                <w:rFonts w:asciiTheme="minorHAnsi" w:hAnsiTheme="minorHAnsi" w:cs="Times New Roman"/>
                <w:color w:val="auto"/>
              </w:rPr>
              <w:t>the</w:t>
            </w:r>
            <w:r w:rsidR="006753E4" w:rsidRPr="006753E4">
              <w:rPr>
                <w:rFonts w:asciiTheme="minorHAnsi" w:hAnsiTheme="minorHAnsi" w:cs="Times New Roman"/>
                <w:color w:val="auto"/>
              </w:rPr>
              <w:t xml:space="preserve"> Planning Coordinator’s UFLS database. </w:t>
            </w:r>
          </w:p>
        </w:tc>
      </w:tr>
    </w:tbl>
    <w:p w14:paraId="40E9AA56" w14:textId="77777777" w:rsidR="009E2D65" w:rsidRDefault="009E2D65" w:rsidP="009E2D65">
      <w:pPr>
        <w:widowControl w:val="0"/>
        <w:spacing w:line="266" w:lineRule="exact"/>
        <w:rPr>
          <w:rFonts w:asciiTheme="minorHAnsi" w:hAnsiTheme="minorHAnsi" w:cs="Times New Roman"/>
          <w:b/>
          <w:bCs/>
          <w:color w:val="auto"/>
        </w:rPr>
      </w:pPr>
    </w:p>
    <w:p w14:paraId="5F387C15"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4DAD49BC" w14:textId="77777777" w:rsidTr="007C3A7E">
        <w:tc>
          <w:tcPr>
            <w:tcW w:w="10995" w:type="dxa"/>
            <w:gridSpan w:val="6"/>
            <w:shd w:val="clear" w:color="auto" w:fill="DCDCFF"/>
            <w:vAlign w:val="bottom"/>
          </w:tcPr>
          <w:p w14:paraId="14FD1F7A"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17108752" w14:textId="77777777" w:rsidTr="007C3A7E">
        <w:tc>
          <w:tcPr>
            <w:tcW w:w="2340" w:type="dxa"/>
            <w:shd w:val="clear" w:color="auto" w:fill="DCDCFF"/>
            <w:vAlign w:val="bottom"/>
          </w:tcPr>
          <w:p w14:paraId="0BF296E7"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493DB14"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7489330"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6437B44"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5DCCFF2"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43225480"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E2D65" w:rsidRPr="00705BB3" w14:paraId="5C41F66E" w14:textId="77777777" w:rsidTr="007C3A7E">
        <w:tc>
          <w:tcPr>
            <w:tcW w:w="2340" w:type="dxa"/>
            <w:shd w:val="clear" w:color="auto" w:fill="CDFFCD"/>
          </w:tcPr>
          <w:p w14:paraId="70241FF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4EA418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9DFF3DE"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F9B44B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2A9169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BD4C2CC"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572ACD95" w14:textId="77777777" w:rsidTr="007C3A7E">
        <w:tc>
          <w:tcPr>
            <w:tcW w:w="2340" w:type="dxa"/>
            <w:shd w:val="clear" w:color="auto" w:fill="CDFFCD"/>
          </w:tcPr>
          <w:p w14:paraId="6997D09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0295F7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E40E7D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B0B347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7E8B024"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4BA390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7C68BCEC" w14:textId="77777777" w:rsidTr="007C3A7E">
        <w:tc>
          <w:tcPr>
            <w:tcW w:w="2340" w:type="dxa"/>
            <w:shd w:val="clear" w:color="auto" w:fill="CDFFCD"/>
          </w:tcPr>
          <w:p w14:paraId="201DB9A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F67099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EE6BC5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4D540F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428E20C"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F74BC4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5924999A" w14:textId="77777777" w:rsidR="009E2D65" w:rsidRPr="006C43BC" w:rsidRDefault="009E2D65" w:rsidP="009E2D65">
      <w:pPr>
        <w:widowControl w:val="0"/>
        <w:rPr>
          <w:rFonts w:asciiTheme="minorHAnsi" w:hAnsiTheme="minorHAnsi" w:cs="Times New Roman"/>
        </w:rPr>
      </w:pPr>
    </w:p>
    <w:p w14:paraId="6C258A20" w14:textId="77777777" w:rsidR="009E2D65" w:rsidRPr="006C43BC" w:rsidRDefault="009E2D65" w:rsidP="009E2D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28C22AFA" w14:textId="77777777" w:rsidTr="007C3A7E">
        <w:tc>
          <w:tcPr>
            <w:tcW w:w="11016" w:type="dxa"/>
            <w:shd w:val="clear" w:color="auto" w:fill="auto"/>
          </w:tcPr>
          <w:p w14:paraId="7730DE04" w14:textId="77777777" w:rsidR="009E2D65" w:rsidRPr="00705BB3" w:rsidRDefault="009E2D65" w:rsidP="007C3A7E">
            <w:pPr>
              <w:widowControl w:val="0"/>
              <w:rPr>
                <w:rFonts w:asciiTheme="minorHAnsi" w:hAnsiTheme="minorHAnsi" w:cs="Times New Roman"/>
                <w:sz w:val="22"/>
                <w:szCs w:val="22"/>
              </w:rPr>
            </w:pPr>
          </w:p>
        </w:tc>
      </w:tr>
      <w:tr w:rsidR="009E2D65" w:rsidRPr="00705BB3" w14:paraId="21C845D4" w14:textId="77777777" w:rsidTr="007C3A7E">
        <w:tc>
          <w:tcPr>
            <w:tcW w:w="11016" w:type="dxa"/>
            <w:shd w:val="clear" w:color="auto" w:fill="auto"/>
          </w:tcPr>
          <w:p w14:paraId="3BF78579" w14:textId="77777777" w:rsidR="009E2D65" w:rsidRPr="00705BB3" w:rsidRDefault="009E2D65" w:rsidP="007C3A7E">
            <w:pPr>
              <w:widowControl w:val="0"/>
              <w:rPr>
                <w:rFonts w:asciiTheme="minorHAnsi" w:hAnsiTheme="minorHAnsi" w:cs="Times New Roman"/>
                <w:sz w:val="22"/>
                <w:szCs w:val="22"/>
              </w:rPr>
            </w:pPr>
          </w:p>
        </w:tc>
      </w:tr>
      <w:tr w:rsidR="009E2D65" w:rsidRPr="00705BB3" w14:paraId="756AFD36" w14:textId="77777777" w:rsidTr="007C3A7E">
        <w:tc>
          <w:tcPr>
            <w:tcW w:w="11016" w:type="dxa"/>
            <w:shd w:val="clear" w:color="auto" w:fill="auto"/>
          </w:tcPr>
          <w:p w14:paraId="1B2BABD0" w14:textId="77777777" w:rsidR="009E2D65" w:rsidRPr="00705BB3" w:rsidRDefault="009E2D65" w:rsidP="007C3A7E">
            <w:pPr>
              <w:widowControl w:val="0"/>
              <w:rPr>
                <w:rFonts w:asciiTheme="minorHAnsi" w:hAnsiTheme="minorHAnsi" w:cs="Times New Roman"/>
                <w:sz w:val="22"/>
                <w:szCs w:val="22"/>
              </w:rPr>
            </w:pPr>
          </w:p>
        </w:tc>
      </w:tr>
    </w:tbl>
    <w:p w14:paraId="2480F8BB" w14:textId="77777777" w:rsidR="009E2D65" w:rsidRPr="006C43BC" w:rsidRDefault="009E2D65" w:rsidP="009E2D65">
      <w:pPr>
        <w:widowControl w:val="0"/>
        <w:rPr>
          <w:rFonts w:asciiTheme="minorHAnsi" w:hAnsiTheme="minorHAnsi" w:cs="Times New Roman"/>
        </w:rPr>
      </w:pPr>
    </w:p>
    <w:p w14:paraId="02D2D802" w14:textId="190DAEAA"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92058">
        <w:t>PRC-006-3</w:t>
      </w:r>
      <w:r>
        <w:t>, R8</w:t>
      </w:r>
    </w:p>
    <w:p w14:paraId="6DB56F6F"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705BB3" w14:paraId="450F0530" w14:textId="77777777" w:rsidTr="00CA5985">
        <w:tc>
          <w:tcPr>
            <w:tcW w:w="374" w:type="dxa"/>
            <w:tcBorders>
              <w:right w:val="nil"/>
            </w:tcBorders>
            <w:shd w:val="clear" w:color="auto" w:fill="DCDCFF"/>
          </w:tcPr>
          <w:p w14:paraId="6480E3B2"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3FAC037F" w14:textId="5860594A" w:rsidR="009E2D65" w:rsidRPr="00974AE9" w:rsidRDefault="00CA5985" w:rsidP="00D245BD">
            <w:pPr>
              <w:widowControl w:val="0"/>
              <w:tabs>
                <w:tab w:val="left" w:pos="0"/>
                <w:tab w:val="left" w:pos="900"/>
                <w:tab w:val="left" w:pos="6360"/>
              </w:tabs>
              <w:rPr>
                <w:rFonts w:asciiTheme="minorHAnsi" w:hAnsiTheme="minorHAnsi" w:cs="Times New Roman"/>
                <w:color w:val="auto"/>
              </w:rPr>
            </w:pPr>
            <w:r w:rsidRPr="00974AE9">
              <w:rPr>
                <w:rFonts w:asciiTheme="minorHAnsi" w:hAnsiTheme="minorHAnsi" w:cs="Times New Roman"/>
                <w:color w:val="auto"/>
              </w:rPr>
              <w:t xml:space="preserve">Review the evidence to verify the </w:t>
            </w:r>
            <w:r w:rsidR="00D245BD" w:rsidRPr="00974AE9">
              <w:rPr>
                <w:rFonts w:asciiTheme="minorHAnsi" w:hAnsiTheme="minorHAnsi" w:cs="Times New Roman"/>
                <w:color w:val="auto"/>
              </w:rPr>
              <w:t>e</w:t>
            </w:r>
            <w:r w:rsidRPr="00974AE9">
              <w:rPr>
                <w:rFonts w:asciiTheme="minorHAnsi" w:hAnsiTheme="minorHAnsi" w:cs="Times New Roman"/>
                <w:color w:val="auto"/>
              </w:rPr>
              <w:t>ntity has:</w:t>
            </w:r>
          </w:p>
        </w:tc>
      </w:tr>
      <w:tr w:rsidR="009E2D65" w:rsidRPr="00705BB3" w14:paraId="72F33BB9" w14:textId="77777777" w:rsidTr="00CA5985">
        <w:tc>
          <w:tcPr>
            <w:tcW w:w="374" w:type="dxa"/>
          </w:tcPr>
          <w:p w14:paraId="4C634A05"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81B8613" w14:textId="75087818" w:rsidR="009E2D65" w:rsidRPr="00974AE9" w:rsidRDefault="00CA5985" w:rsidP="00947E3C">
            <w:pPr>
              <w:widowControl w:val="0"/>
              <w:tabs>
                <w:tab w:val="left" w:pos="0"/>
                <w:tab w:val="left" w:pos="900"/>
                <w:tab w:val="left" w:pos="6360"/>
              </w:tabs>
              <w:rPr>
                <w:rFonts w:asciiTheme="minorHAnsi" w:hAnsiTheme="minorHAnsi" w:cs="Times New Roman"/>
                <w:color w:val="auto"/>
              </w:rPr>
            </w:pPr>
            <w:r w:rsidRPr="00974AE9">
              <w:rPr>
                <w:rFonts w:asciiTheme="minorHAnsi" w:hAnsiTheme="minorHAnsi" w:cs="Times New Roman"/>
                <w:color w:val="auto"/>
              </w:rPr>
              <w:t>Dated documentation the data was provided to the P</w:t>
            </w:r>
            <w:r w:rsidR="00974AE9">
              <w:rPr>
                <w:rFonts w:asciiTheme="minorHAnsi" w:hAnsiTheme="minorHAnsi" w:cs="Times New Roman"/>
                <w:color w:val="auto"/>
              </w:rPr>
              <w:t xml:space="preserve">lanning </w:t>
            </w:r>
            <w:r w:rsidRPr="00974AE9">
              <w:rPr>
                <w:rFonts w:asciiTheme="minorHAnsi" w:hAnsiTheme="minorHAnsi" w:cs="Times New Roman"/>
                <w:color w:val="auto"/>
              </w:rPr>
              <w:t>C</w:t>
            </w:r>
            <w:r w:rsidR="00974AE9">
              <w:rPr>
                <w:rFonts w:asciiTheme="minorHAnsi" w:hAnsiTheme="minorHAnsi" w:cs="Times New Roman"/>
                <w:color w:val="auto"/>
              </w:rPr>
              <w:t>oordinator</w:t>
            </w:r>
            <w:r w:rsidRPr="00974AE9">
              <w:rPr>
                <w:rFonts w:asciiTheme="minorHAnsi" w:hAnsiTheme="minorHAnsi" w:cs="Times New Roman"/>
                <w:color w:val="auto"/>
              </w:rPr>
              <w:t xml:space="preserve"> in the format specified and in accordance with the established schedule</w:t>
            </w:r>
            <w:r w:rsidR="00BC43D4">
              <w:rPr>
                <w:rFonts w:asciiTheme="minorHAnsi" w:hAnsiTheme="minorHAnsi" w:cs="Times New Roman"/>
                <w:color w:val="auto"/>
              </w:rPr>
              <w:t>.</w:t>
            </w:r>
          </w:p>
        </w:tc>
      </w:tr>
      <w:tr w:rsidR="009E2D65" w:rsidRPr="006C43BC" w14:paraId="49DE1B31" w14:textId="77777777" w:rsidTr="00CA5985">
        <w:tc>
          <w:tcPr>
            <w:tcW w:w="10790" w:type="dxa"/>
            <w:gridSpan w:val="2"/>
            <w:shd w:val="clear" w:color="auto" w:fill="DCDCFF"/>
          </w:tcPr>
          <w:p w14:paraId="1D81E7BA" w14:textId="0725C7CA" w:rsidR="00CA5985" w:rsidRPr="00CA5985" w:rsidRDefault="009E2D65" w:rsidP="00CA5985">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3250C">
              <w:rPr>
                <w:rFonts w:asciiTheme="minorHAnsi" w:hAnsiTheme="minorHAnsi" w:cs="Times New Roman"/>
                <w:bCs/>
                <w:color w:val="auto"/>
              </w:rPr>
              <w:t xml:space="preserve"> </w:t>
            </w:r>
            <w:r w:rsidR="00CA5985" w:rsidRPr="00CA5985">
              <w:rPr>
                <w:rFonts w:asciiTheme="minorHAnsi" w:hAnsiTheme="minorHAnsi" w:cs="Times New Roman"/>
                <w:bCs/>
                <w:color w:val="auto"/>
              </w:rPr>
              <w:t>A UFLS entity is an entity responsible for the ownership, operation, or control of UFLS equipment as required by the UFLS program established by the P</w:t>
            </w:r>
            <w:r w:rsidR="00974AE9">
              <w:rPr>
                <w:rFonts w:asciiTheme="minorHAnsi" w:hAnsiTheme="minorHAnsi" w:cs="Times New Roman"/>
                <w:bCs/>
                <w:color w:val="auto"/>
              </w:rPr>
              <w:t xml:space="preserve">lanning </w:t>
            </w:r>
            <w:r w:rsidR="00B91BF9" w:rsidRPr="00CA5985">
              <w:rPr>
                <w:rFonts w:asciiTheme="minorHAnsi" w:hAnsiTheme="minorHAnsi" w:cs="Times New Roman"/>
                <w:bCs/>
                <w:color w:val="auto"/>
              </w:rPr>
              <w:t>C</w:t>
            </w:r>
            <w:r w:rsidR="00B91BF9">
              <w:rPr>
                <w:rFonts w:asciiTheme="minorHAnsi" w:hAnsiTheme="minorHAnsi" w:cs="Times New Roman"/>
                <w:bCs/>
                <w:color w:val="auto"/>
              </w:rPr>
              <w:t>oordinators</w:t>
            </w:r>
            <w:r w:rsidR="00CA5985" w:rsidRPr="00CA5985">
              <w:rPr>
                <w:rFonts w:asciiTheme="minorHAnsi" w:hAnsiTheme="minorHAnsi" w:cs="Times New Roman"/>
                <w:bCs/>
                <w:color w:val="auto"/>
              </w:rPr>
              <w:t>. UFLS entities shall be identified in R3.</w:t>
            </w:r>
          </w:p>
          <w:p w14:paraId="1BA37C66" w14:textId="77777777" w:rsidR="00CA5985" w:rsidRPr="00CA5985" w:rsidRDefault="00CA5985" w:rsidP="00CA5985">
            <w:pPr>
              <w:widowControl w:val="0"/>
              <w:tabs>
                <w:tab w:val="left" w:pos="0"/>
                <w:tab w:val="left" w:pos="801"/>
              </w:tabs>
              <w:rPr>
                <w:rFonts w:asciiTheme="minorHAnsi" w:hAnsiTheme="minorHAnsi" w:cs="Times New Roman"/>
                <w:bCs/>
                <w:color w:val="auto"/>
              </w:rPr>
            </w:pPr>
          </w:p>
          <w:p w14:paraId="69E826E0" w14:textId="2B6767E2" w:rsidR="00CA5985" w:rsidRPr="00CA5985" w:rsidRDefault="00CA5985" w:rsidP="00CA5985">
            <w:pPr>
              <w:widowControl w:val="0"/>
              <w:tabs>
                <w:tab w:val="left" w:pos="0"/>
                <w:tab w:val="left" w:pos="801"/>
              </w:tabs>
              <w:rPr>
                <w:rFonts w:asciiTheme="minorHAnsi" w:hAnsiTheme="minorHAnsi" w:cs="Times New Roman"/>
                <w:bCs/>
                <w:color w:val="auto"/>
              </w:rPr>
            </w:pPr>
            <w:r w:rsidRPr="00CA5985">
              <w:rPr>
                <w:rFonts w:asciiTheme="minorHAnsi" w:hAnsiTheme="minorHAnsi" w:cs="Times New Roman"/>
                <w:bCs/>
                <w:color w:val="auto"/>
              </w:rPr>
              <w:t>R6 requires the P</w:t>
            </w:r>
            <w:r w:rsidR="00974AE9">
              <w:rPr>
                <w:rFonts w:asciiTheme="minorHAnsi" w:hAnsiTheme="minorHAnsi" w:cs="Times New Roman"/>
                <w:bCs/>
                <w:color w:val="auto"/>
              </w:rPr>
              <w:t xml:space="preserve">lanning </w:t>
            </w:r>
            <w:r w:rsidRPr="00CA5985">
              <w:rPr>
                <w:rFonts w:asciiTheme="minorHAnsi" w:hAnsiTheme="minorHAnsi" w:cs="Times New Roman"/>
                <w:bCs/>
                <w:color w:val="auto"/>
              </w:rPr>
              <w:t>C</w:t>
            </w:r>
            <w:r w:rsidR="00974AE9">
              <w:rPr>
                <w:rFonts w:asciiTheme="minorHAnsi" w:hAnsiTheme="minorHAnsi" w:cs="Times New Roman"/>
                <w:bCs/>
                <w:color w:val="auto"/>
              </w:rPr>
              <w:t>oordinator</w:t>
            </w:r>
            <w:r w:rsidRPr="00CA5985">
              <w:rPr>
                <w:rFonts w:asciiTheme="minorHAnsi" w:hAnsiTheme="minorHAnsi" w:cs="Times New Roman"/>
                <w:bCs/>
                <w:color w:val="auto"/>
              </w:rPr>
              <w:t xml:space="preserve"> to maintain its UFLS database at least once each calendar year, but no more </w:t>
            </w:r>
            <w:r w:rsidR="00B91BF9" w:rsidRPr="00CA5985">
              <w:rPr>
                <w:rFonts w:asciiTheme="minorHAnsi" w:hAnsiTheme="minorHAnsi" w:cs="Times New Roman"/>
                <w:bCs/>
                <w:color w:val="auto"/>
              </w:rPr>
              <w:t>than</w:t>
            </w:r>
            <w:r w:rsidRPr="00CA5985">
              <w:rPr>
                <w:rFonts w:asciiTheme="minorHAnsi" w:hAnsiTheme="minorHAnsi" w:cs="Times New Roman"/>
                <w:bCs/>
                <w:color w:val="auto"/>
              </w:rPr>
              <w:t xml:space="preserve"> 15 months. It is anticipated, but not required, that the schedule established by the P</w:t>
            </w:r>
            <w:r w:rsidR="00974AE9">
              <w:rPr>
                <w:rFonts w:asciiTheme="minorHAnsi" w:hAnsiTheme="minorHAnsi" w:cs="Times New Roman"/>
                <w:bCs/>
                <w:color w:val="auto"/>
              </w:rPr>
              <w:t xml:space="preserve">lanning </w:t>
            </w:r>
            <w:r w:rsidRPr="00CA5985">
              <w:rPr>
                <w:rFonts w:asciiTheme="minorHAnsi" w:hAnsiTheme="minorHAnsi" w:cs="Times New Roman"/>
                <w:bCs/>
                <w:color w:val="auto"/>
              </w:rPr>
              <w:t>C</w:t>
            </w:r>
            <w:r w:rsidR="00974AE9">
              <w:rPr>
                <w:rFonts w:asciiTheme="minorHAnsi" w:hAnsiTheme="minorHAnsi" w:cs="Times New Roman"/>
                <w:bCs/>
                <w:color w:val="auto"/>
              </w:rPr>
              <w:t>oordinator</w:t>
            </w:r>
            <w:r w:rsidRPr="00CA5985">
              <w:rPr>
                <w:rFonts w:asciiTheme="minorHAnsi" w:hAnsiTheme="minorHAnsi" w:cs="Times New Roman"/>
                <w:bCs/>
                <w:color w:val="auto"/>
              </w:rPr>
              <w:t xml:space="preserve"> to receive data from a UFLS entity would be consistent with R6.</w:t>
            </w:r>
          </w:p>
          <w:p w14:paraId="0A2846B4" w14:textId="77777777" w:rsidR="00CA5985" w:rsidRPr="00CA5985" w:rsidRDefault="00CA5985" w:rsidP="00CA5985">
            <w:pPr>
              <w:widowControl w:val="0"/>
              <w:tabs>
                <w:tab w:val="left" w:pos="0"/>
                <w:tab w:val="left" w:pos="801"/>
              </w:tabs>
              <w:rPr>
                <w:rFonts w:asciiTheme="minorHAnsi" w:hAnsiTheme="minorHAnsi" w:cs="Times New Roman"/>
                <w:bCs/>
                <w:color w:val="auto"/>
              </w:rPr>
            </w:pPr>
          </w:p>
          <w:p w14:paraId="00E0C47A" w14:textId="4A573B57" w:rsidR="009E2D65" w:rsidRPr="006C43BC" w:rsidRDefault="00CA5985" w:rsidP="00CA5985">
            <w:pPr>
              <w:widowControl w:val="0"/>
              <w:tabs>
                <w:tab w:val="left" w:pos="0"/>
                <w:tab w:val="left" w:pos="801"/>
              </w:tabs>
              <w:rPr>
                <w:rFonts w:asciiTheme="minorHAnsi" w:hAnsiTheme="minorHAnsi" w:cs="Times New Roman"/>
                <w:bCs/>
                <w:color w:val="auto"/>
              </w:rPr>
            </w:pPr>
            <w:r w:rsidRPr="00CA5985">
              <w:rPr>
                <w:rFonts w:asciiTheme="minorHAnsi" w:hAnsiTheme="minorHAnsi" w:cs="Times New Roman"/>
                <w:bCs/>
                <w:color w:val="auto"/>
              </w:rPr>
              <w:t>If the UFLS entity states it notified the P</w:t>
            </w:r>
            <w:r w:rsidR="00974AE9">
              <w:rPr>
                <w:rFonts w:asciiTheme="minorHAnsi" w:hAnsiTheme="minorHAnsi" w:cs="Times New Roman"/>
                <w:bCs/>
                <w:color w:val="auto"/>
              </w:rPr>
              <w:t xml:space="preserve">lanning </w:t>
            </w:r>
            <w:r w:rsidRPr="00CA5985">
              <w:rPr>
                <w:rFonts w:asciiTheme="minorHAnsi" w:hAnsiTheme="minorHAnsi" w:cs="Times New Roman"/>
                <w:bCs/>
                <w:color w:val="auto"/>
              </w:rPr>
              <w:t>C</w:t>
            </w:r>
            <w:r w:rsidR="00974AE9">
              <w:rPr>
                <w:rFonts w:asciiTheme="minorHAnsi" w:hAnsiTheme="minorHAnsi" w:cs="Times New Roman"/>
                <w:bCs/>
                <w:color w:val="auto"/>
              </w:rPr>
              <w:t>oordinator</w:t>
            </w:r>
            <w:r w:rsidRPr="00CA5985">
              <w:rPr>
                <w:rFonts w:asciiTheme="minorHAnsi" w:hAnsiTheme="minorHAnsi" w:cs="Times New Roman"/>
                <w:bCs/>
                <w:color w:val="auto"/>
              </w:rPr>
              <w:t xml:space="preserve"> of no changes to its data since i</w:t>
            </w:r>
            <w:r w:rsidR="00974AE9">
              <w:rPr>
                <w:rFonts w:asciiTheme="minorHAnsi" w:hAnsiTheme="minorHAnsi" w:cs="Times New Roman"/>
                <w:bCs/>
                <w:color w:val="auto"/>
              </w:rPr>
              <w:t>ts last submission verify the Planning Coordinator</w:t>
            </w:r>
            <w:r w:rsidRPr="00CA5985">
              <w:rPr>
                <w:rFonts w:asciiTheme="minorHAnsi" w:hAnsiTheme="minorHAnsi" w:cs="Times New Roman"/>
                <w:bCs/>
                <w:color w:val="auto"/>
              </w:rPr>
              <w:t>’s “format and schedule” allows for this type of submission.</w:t>
            </w:r>
          </w:p>
        </w:tc>
      </w:tr>
    </w:tbl>
    <w:p w14:paraId="68C5FA58" w14:textId="77777777" w:rsidR="009E2D65" w:rsidRPr="006C43BC" w:rsidRDefault="009E2D65" w:rsidP="009E2D65">
      <w:pPr>
        <w:widowControl w:val="0"/>
        <w:tabs>
          <w:tab w:val="left" w:pos="0"/>
        </w:tabs>
        <w:rPr>
          <w:rFonts w:asciiTheme="minorHAnsi" w:hAnsiTheme="minorHAnsi" w:cs="Times New Roman"/>
          <w:b/>
          <w:bCs/>
        </w:rPr>
      </w:pPr>
    </w:p>
    <w:p w14:paraId="0E21FB95"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48BD2F09"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CC2570B"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692149D"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D2DC027"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F3147F9"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59408A7" w14:textId="4F6E4D4D" w:rsidR="009E2D65" w:rsidRDefault="009E2D65" w:rsidP="0043250C">
      <w:pPr>
        <w:pStyle w:val="SectHead"/>
      </w:pPr>
      <w:r>
        <w:rPr>
          <w:rFonts w:cs="Times New Roman"/>
          <w:b w:val="0"/>
        </w:rPr>
        <w:br w:type="page"/>
      </w:r>
      <w:r w:rsidRPr="006C43BC">
        <w:lastRenderedPageBreak/>
        <w:t>R</w:t>
      </w:r>
      <w:r>
        <w:t>9</w:t>
      </w:r>
      <w:r w:rsidRPr="006C43BC">
        <w:t xml:space="preserve"> Supporting Evidence and Documentation</w:t>
      </w:r>
    </w:p>
    <w:p w14:paraId="7B1CDF35" w14:textId="034E5EE7" w:rsidR="009E2D65" w:rsidRDefault="009E2D65" w:rsidP="009D6CD7">
      <w:pPr>
        <w:pStyle w:val="RequirementText"/>
      </w:pPr>
      <w:r>
        <w:rPr>
          <w:b/>
        </w:rPr>
        <w:t>R9</w:t>
      </w:r>
      <w:r w:rsidRPr="00895015">
        <w:rPr>
          <w:b/>
        </w:rPr>
        <w:t>.</w:t>
      </w:r>
      <w:r w:rsidRPr="00895015">
        <w:rPr>
          <w:b/>
        </w:rPr>
        <w:tab/>
      </w:r>
      <w:r w:rsidR="009D6CD7">
        <w:t xml:space="preserve">Each UFLS entity shall provide automatic tripping of Load in accordance with the UFLS program design and schedule for implementation, including any Corrective Action Plan, as determined by its Planning Coordinator(s) in each Planning Coordinator area in which it owns assets. </w:t>
      </w:r>
    </w:p>
    <w:p w14:paraId="7F65A186" w14:textId="77777777" w:rsidR="009E2D65" w:rsidRDefault="009E2D65" w:rsidP="009E2D65">
      <w:pPr>
        <w:rPr>
          <w:rFonts w:asciiTheme="minorHAnsi" w:hAnsiTheme="minorHAnsi" w:cs="Times New Roman"/>
          <w:b/>
        </w:rPr>
      </w:pPr>
    </w:p>
    <w:p w14:paraId="78F28E48" w14:textId="3D224AA9" w:rsidR="009E2D65" w:rsidRPr="00895015" w:rsidRDefault="009E2D65" w:rsidP="009E2D65">
      <w:pPr>
        <w:pStyle w:val="RequirementText"/>
        <w:rPr>
          <w:b/>
          <w:bCs/>
        </w:rPr>
      </w:pPr>
      <w:r>
        <w:rPr>
          <w:b/>
          <w:bCs/>
        </w:rPr>
        <w:t>M9</w:t>
      </w:r>
      <w:r w:rsidRPr="00895015">
        <w:rPr>
          <w:b/>
          <w:bCs/>
        </w:rPr>
        <w:t>.</w:t>
      </w:r>
      <w:r>
        <w:rPr>
          <w:b/>
          <w:bCs/>
        </w:rPr>
        <w:tab/>
      </w:r>
      <w:r w:rsidR="009D6CD7" w:rsidRPr="009D6CD7">
        <w:t>Each UFLS Entity shall have dated evidence such as spreadsheets summarizing feeder load armed with UFLS relays, spreadsheets with UFLS relay settings, or other dated documentation that it provided automatic tripping of load in accordance with the UFLS program design and schedule for implementation , including any Corrective Action Plan, per Requirement R9.</w:t>
      </w:r>
    </w:p>
    <w:p w14:paraId="0C49630F" w14:textId="77777777" w:rsidR="009E2D65" w:rsidRPr="006C43BC" w:rsidRDefault="009E2D65" w:rsidP="009E2D65">
      <w:pPr>
        <w:rPr>
          <w:rFonts w:asciiTheme="minorHAnsi" w:hAnsiTheme="minorHAnsi" w:cs="Times New Roman"/>
          <w:b/>
        </w:rPr>
      </w:pPr>
    </w:p>
    <w:p w14:paraId="40D87906"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BA7B205"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B6557A8"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9E0D32B"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411224AA"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701553F7" w14:textId="77777777" w:rsidR="009E2D65" w:rsidRPr="006C43BC" w:rsidRDefault="009E2D65" w:rsidP="009E2D65">
      <w:pPr>
        <w:widowControl w:val="0"/>
        <w:spacing w:line="266" w:lineRule="exact"/>
        <w:rPr>
          <w:rFonts w:asciiTheme="minorHAnsi" w:hAnsiTheme="minorHAnsi" w:cs="Times New Roman"/>
          <w:b/>
          <w:bCs/>
        </w:rPr>
      </w:pPr>
    </w:p>
    <w:p w14:paraId="7D430C22" w14:textId="77777777" w:rsidR="009E2D65" w:rsidRPr="006C43BC" w:rsidRDefault="009E2D65" w:rsidP="009E2D65">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6E88B489" w14:textId="77777777" w:rsidTr="008105C8">
        <w:tc>
          <w:tcPr>
            <w:tcW w:w="10790" w:type="dxa"/>
            <w:shd w:val="clear" w:color="auto" w:fill="DCDCFF"/>
          </w:tcPr>
          <w:p w14:paraId="103579A7"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9528D" w:rsidRPr="00676D1E" w14:paraId="1CA8238D" w14:textId="77777777" w:rsidTr="008105C8">
        <w:tc>
          <w:tcPr>
            <w:tcW w:w="10790" w:type="dxa"/>
            <w:shd w:val="clear" w:color="auto" w:fill="DCDCFF"/>
          </w:tcPr>
          <w:p w14:paraId="2C859B6B" w14:textId="79689D3A" w:rsidR="0029528D" w:rsidRDefault="0029528D" w:rsidP="00107240">
            <w:pPr>
              <w:widowControl w:val="0"/>
              <w:jc w:val="both"/>
              <w:rPr>
                <w:rFonts w:asciiTheme="minorHAnsi" w:hAnsiTheme="minorHAnsi" w:cs="Times New Roman"/>
                <w:color w:val="auto"/>
              </w:rPr>
            </w:pPr>
            <w:r w:rsidRPr="003777C9">
              <w:rPr>
                <w:rFonts w:asciiTheme="minorHAnsi" w:hAnsiTheme="minorHAnsi" w:cs="Times New Roman"/>
                <w:color w:val="auto"/>
              </w:rPr>
              <w:t>Documentation of the UFLS program design and schedule for implementation, including any Corrective Action Plan as determined by the Planning Coordinator(s).</w:t>
            </w:r>
          </w:p>
        </w:tc>
      </w:tr>
      <w:tr w:rsidR="009E2D65" w:rsidRPr="00676D1E" w14:paraId="71DD2A33" w14:textId="77777777" w:rsidTr="008105C8">
        <w:tc>
          <w:tcPr>
            <w:tcW w:w="10790" w:type="dxa"/>
            <w:shd w:val="clear" w:color="auto" w:fill="DCDCFF"/>
          </w:tcPr>
          <w:p w14:paraId="0D82E6CE" w14:textId="2913E74A" w:rsidR="009E2D65" w:rsidRDefault="008105C8" w:rsidP="00107240">
            <w:pPr>
              <w:widowControl w:val="0"/>
              <w:jc w:val="both"/>
              <w:rPr>
                <w:rFonts w:asciiTheme="minorHAnsi" w:hAnsiTheme="minorHAnsi" w:cs="Times New Roman"/>
                <w:color w:val="auto"/>
              </w:rPr>
            </w:pPr>
            <w:r>
              <w:rPr>
                <w:rFonts w:asciiTheme="minorHAnsi" w:hAnsiTheme="minorHAnsi" w:cs="Times New Roman"/>
                <w:color w:val="auto"/>
              </w:rPr>
              <w:t>D</w:t>
            </w:r>
            <w:r w:rsidRPr="008105C8">
              <w:rPr>
                <w:rFonts w:asciiTheme="minorHAnsi" w:hAnsiTheme="minorHAnsi" w:cs="Times New Roman"/>
                <w:color w:val="auto"/>
              </w:rPr>
              <w:t xml:space="preserve">ated evidence such as spreadsheets summarizing feeder load armed with UFLS relays, spreadsheets with UFLS relay settings, or other dated documentation that it provided automatic tripping of </w:t>
            </w:r>
            <w:r w:rsidR="00107240">
              <w:rPr>
                <w:rFonts w:asciiTheme="minorHAnsi" w:hAnsiTheme="minorHAnsi" w:cs="Times New Roman"/>
                <w:color w:val="auto"/>
              </w:rPr>
              <w:t>L</w:t>
            </w:r>
            <w:r w:rsidR="00107240" w:rsidRPr="008105C8">
              <w:rPr>
                <w:rFonts w:asciiTheme="minorHAnsi" w:hAnsiTheme="minorHAnsi" w:cs="Times New Roman"/>
                <w:color w:val="auto"/>
              </w:rPr>
              <w:t xml:space="preserve">oad </w:t>
            </w:r>
            <w:r w:rsidRPr="008105C8">
              <w:rPr>
                <w:rFonts w:asciiTheme="minorHAnsi" w:hAnsiTheme="minorHAnsi" w:cs="Times New Roman"/>
                <w:color w:val="auto"/>
              </w:rPr>
              <w:t xml:space="preserve">in accordance with the UFLS program design and schedule for implementation , including any Corrective Action Plan, by </w:t>
            </w:r>
            <w:r w:rsidR="003777C9">
              <w:rPr>
                <w:rFonts w:asciiTheme="minorHAnsi" w:hAnsiTheme="minorHAnsi" w:cs="Times New Roman"/>
                <w:color w:val="auto"/>
              </w:rPr>
              <w:t>the</w:t>
            </w:r>
            <w:r w:rsidR="003777C9" w:rsidRPr="008105C8">
              <w:rPr>
                <w:rFonts w:asciiTheme="minorHAnsi" w:hAnsiTheme="minorHAnsi" w:cs="Times New Roman"/>
                <w:color w:val="auto"/>
              </w:rPr>
              <w:t xml:space="preserve"> </w:t>
            </w:r>
            <w:r w:rsidRPr="008105C8">
              <w:rPr>
                <w:rFonts w:asciiTheme="minorHAnsi" w:hAnsiTheme="minorHAnsi" w:cs="Times New Roman"/>
                <w:color w:val="auto"/>
              </w:rPr>
              <w:t xml:space="preserve">Planning Coordinator(s) in each Planning Coordinator area in which </w:t>
            </w:r>
            <w:r w:rsidR="003777C9">
              <w:rPr>
                <w:rFonts w:asciiTheme="minorHAnsi" w:hAnsiTheme="minorHAnsi" w:cs="Times New Roman"/>
                <w:color w:val="auto"/>
              </w:rPr>
              <w:t>the entity</w:t>
            </w:r>
            <w:r w:rsidRPr="008105C8">
              <w:rPr>
                <w:rFonts w:asciiTheme="minorHAnsi" w:hAnsiTheme="minorHAnsi" w:cs="Times New Roman"/>
                <w:color w:val="auto"/>
              </w:rPr>
              <w:t xml:space="preserve"> own</w:t>
            </w:r>
            <w:r w:rsidR="003777C9">
              <w:rPr>
                <w:rFonts w:asciiTheme="minorHAnsi" w:hAnsiTheme="minorHAnsi" w:cs="Times New Roman"/>
                <w:color w:val="auto"/>
              </w:rPr>
              <w:t>s</w:t>
            </w:r>
            <w:r w:rsidRPr="008105C8">
              <w:rPr>
                <w:rFonts w:asciiTheme="minorHAnsi" w:hAnsiTheme="minorHAnsi" w:cs="Times New Roman"/>
                <w:color w:val="auto"/>
              </w:rPr>
              <w:t xml:space="preserve"> assets.</w:t>
            </w:r>
          </w:p>
        </w:tc>
      </w:tr>
    </w:tbl>
    <w:p w14:paraId="2AEE33A2" w14:textId="77777777" w:rsidR="009E2D65" w:rsidRDefault="009E2D65" w:rsidP="009E2D65">
      <w:pPr>
        <w:widowControl w:val="0"/>
        <w:spacing w:line="266" w:lineRule="exact"/>
        <w:rPr>
          <w:rFonts w:asciiTheme="minorHAnsi" w:hAnsiTheme="minorHAnsi" w:cs="Times New Roman"/>
          <w:b/>
          <w:bCs/>
          <w:color w:val="auto"/>
        </w:rPr>
      </w:pPr>
    </w:p>
    <w:p w14:paraId="0F3F945D"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4027A45A" w14:textId="77777777" w:rsidTr="007C3A7E">
        <w:tc>
          <w:tcPr>
            <w:tcW w:w="10995" w:type="dxa"/>
            <w:gridSpan w:val="6"/>
            <w:shd w:val="clear" w:color="auto" w:fill="DCDCFF"/>
            <w:vAlign w:val="bottom"/>
          </w:tcPr>
          <w:p w14:paraId="152B7B58"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6202CF61" w14:textId="77777777" w:rsidTr="007C3A7E">
        <w:tc>
          <w:tcPr>
            <w:tcW w:w="2340" w:type="dxa"/>
            <w:shd w:val="clear" w:color="auto" w:fill="DCDCFF"/>
            <w:vAlign w:val="bottom"/>
          </w:tcPr>
          <w:p w14:paraId="4BD8F22D"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CCF8E40"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191084A"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3F7CCF5"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47EB72E"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C465A4B"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E2D65" w:rsidRPr="00705BB3" w14:paraId="70BE441B" w14:textId="77777777" w:rsidTr="007C3A7E">
        <w:tc>
          <w:tcPr>
            <w:tcW w:w="2340" w:type="dxa"/>
            <w:shd w:val="clear" w:color="auto" w:fill="CDFFCD"/>
          </w:tcPr>
          <w:p w14:paraId="20DA97E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D014BD5"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5C713F4"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1554EE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0C1F1C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B64452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7695E80E" w14:textId="77777777" w:rsidTr="007C3A7E">
        <w:tc>
          <w:tcPr>
            <w:tcW w:w="2340" w:type="dxa"/>
            <w:shd w:val="clear" w:color="auto" w:fill="CDFFCD"/>
          </w:tcPr>
          <w:p w14:paraId="4E47B69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033D52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F8447E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0C6440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12B95D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20D4F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73A639D1" w14:textId="77777777" w:rsidTr="007C3A7E">
        <w:tc>
          <w:tcPr>
            <w:tcW w:w="2340" w:type="dxa"/>
            <w:shd w:val="clear" w:color="auto" w:fill="CDFFCD"/>
          </w:tcPr>
          <w:p w14:paraId="6FF45E5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CD50A9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404705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9559A0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4021C9E"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0107D5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4B04E962" w14:textId="77777777" w:rsidR="009E2D65" w:rsidRPr="006C43BC" w:rsidRDefault="009E2D65" w:rsidP="009E2D65">
      <w:pPr>
        <w:widowControl w:val="0"/>
        <w:rPr>
          <w:rFonts w:asciiTheme="minorHAnsi" w:hAnsiTheme="minorHAnsi" w:cs="Times New Roman"/>
        </w:rPr>
      </w:pPr>
    </w:p>
    <w:p w14:paraId="167A2228" w14:textId="77777777" w:rsidR="009E2D65" w:rsidRPr="006C43BC" w:rsidRDefault="009E2D65" w:rsidP="009E2D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663F9A87" w14:textId="77777777" w:rsidTr="007C3A7E">
        <w:tc>
          <w:tcPr>
            <w:tcW w:w="11016" w:type="dxa"/>
            <w:shd w:val="clear" w:color="auto" w:fill="auto"/>
          </w:tcPr>
          <w:p w14:paraId="667D0BEE" w14:textId="77777777" w:rsidR="009E2D65" w:rsidRPr="00705BB3" w:rsidRDefault="009E2D65" w:rsidP="007C3A7E">
            <w:pPr>
              <w:widowControl w:val="0"/>
              <w:rPr>
                <w:rFonts w:asciiTheme="minorHAnsi" w:hAnsiTheme="minorHAnsi" w:cs="Times New Roman"/>
                <w:sz w:val="22"/>
                <w:szCs w:val="22"/>
              </w:rPr>
            </w:pPr>
          </w:p>
        </w:tc>
      </w:tr>
      <w:tr w:rsidR="009E2D65" w:rsidRPr="00705BB3" w14:paraId="0259B771" w14:textId="77777777" w:rsidTr="007C3A7E">
        <w:tc>
          <w:tcPr>
            <w:tcW w:w="11016" w:type="dxa"/>
            <w:shd w:val="clear" w:color="auto" w:fill="auto"/>
          </w:tcPr>
          <w:p w14:paraId="31180A8E" w14:textId="77777777" w:rsidR="009E2D65" w:rsidRPr="00705BB3" w:rsidRDefault="009E2D65" w:rsidP="007C3A7E">
            <w:pPr>
              <w:widowControl w:val="0"/>
              <w:rPr>
                <w:rFonts w:asciiTheme="minorHAnsi" w:hAnsiTheme="minorHAnsi" w:cs="Times New Roman"/>
                <w:sz w:val="22"/>
                <w:szCs w:val="22"/>
              </w:rPr>
            </w:pPr>
          </w:p>
        </w:tc>
      </w:tr>
      <w:tr w:rsidR="009E2D65" w:rsidRPr="00705BB3" w14:paraId="76E747F3" w14:textId="77777777" w:rsidTr="007C3A7E">
        <w:tc>
          <w:tcPr>
            <w:tcW w:w="11016" w:type="dxa"/>
            <w:shd w:val="clear" w:color="auto" w:fill="auto"/>
          </w:tcPr>
          <w:p w14:paraId="46DF12F6" w14:textId="77777777" w:rsidR="009E2D65" w:rsidRPr="00705BB3" w:rsidRDefault="009E2D65" w:rsidP="007C3A7E">
            <w:pPr>
              <w:widowControl w:val="0"/>
              <w:rPr>
                <w:rFonts w:asciiTheme="minorHAnsi" w:hAnsiTheme="minorHAnsi" w:cs="Times New Roman"/>
                <w:sz w:val="22"/>
                <w:szCs w:val="22"/>
              </w:rPr>
            </w:pPr>
          </w:p>
        </w:tc>
      </w:tr>
    </w:tbl>
    <w:p w14:paraId="21C02B4B" w14:textId="77777777" w:rsidR="009E2D65" w:rsidRPr="006C43BC" w:rsidRDefault="009E2D65" w:rsidP="009E2D65">
      <w:pPr>
        <w:widowControl w:val="0"/>
        <w:rPr>
          <w:rFonts w:asciiTheme="minorHAnsi" w:hAnsiTheme="minorHAnsi" w:cs="Times New Roman"/>
        </w:rPr>
      </w:pPr>
    </w:p>
    <w:p w14:paraId="64499304" w14:textId="3CF2664E"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92058">
        <w:t>PRC-006-3</w:t>
      </w:r>
      <w:r>
        <w:t>, R9</w:t>
      </w:r>
    </w:p>
    <w:p w14:paraId="7599F830"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705BB3" w14:paraId="687DF7D6" w14:textId="77777777" w:rsidTr="00270AFF">
        <w:tc>
          <w:tcPr>
            <w:tcW w:w="374" w:type="dxa"/>
            <w:tcBorders>
              <w:right w:val="nil"/>
            </w:tcBorders>
            <w:shd w:val="clear" w:color="auto" w:fill="DCDCFF"/>
          </w:tcPr>
          <w:p w14:paraId="2ED32D51"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767E5B35" w14:textId="7B9CC996" w:rsidR="009E2D65" w:rsidRPr="00705BB3" w:rsidRDefault="00270AFF" w:rsidP="003777C9">
            <w:pPr>
              <w:widowControl w:val="0"/>
              <w:tabs>
                <w:tab w:val="left" w:pos="0"/>
                <w:tab w:val="left" w:pos="900"/>
                <w:tab w:val="left" w:pos="6360"/>
              </w:tabs>
              <w:rPr>
                <w:rFonts w:asciiTheme="minorHAnsi" w:hAnsiTheme="minorHAnsi" w:cs="Times New Roman"/>
                <w:i/>
                <w:color w:val="auto"/>
              </w:rPr>
            </w:pPr>
            <w:r w:rsidRPr="003777C9">
              <w:rPr>
                <w:rFonts w:asciiTheme="minorHAnsi" w:hAnsiTheme="minorHAnsi" w:cs="Times New Roman"/>
                <w:color w:val="auto"/>
              </w:rPr>
              <w:t xml:space="preserve">Review the evidence to verify the </w:t>
            </w:r>
            <w:r w:rsidR="003777C9">
              <w:rPr>
                <w:rFonts w:asciiTheme="minorHAnsi" w:hAnsiTheme="minorHAnsi" w:cs="Times New Roman"/>
                <w:color w:val="auto"/>
              </w:rPr>
              <w:t>e</w:t>
            </w:r>
            <w:r w:rsidRPr="003777C9">
              <w:rPr>
                <w:rFonts w:asciiTheme="minorHAnsi" w:hAnsiTheme="minorHAnsi" w:cs="Times New Roman"/>
                <w:color w:val="auto"/>
              </w:rPr>
              <w:t>ntity has</w:t>
            </w:r>
            <w:r w:rsidRPr="00270AFF">
              <w:rPr>
                <w:rFonts w:asciiTheme="minorHAnsi" w:hAnsiTheme="minorHAnsi" w:cs="Times New Roman"/>
                <w:i/>
                <w:color w:val="auto"/>
              </w:rPr>
              <w:t>:</w:t>
            </w:r>
          </w:p>
        </w:tc>
      </w:tr>
      <w:tr w:rsidR="009E2D65" w:rsidRPr="00705BB3" w14:paraId="1A5A6E0B" w14:textId="77777777" w:rsidTr="00270AFF">
        <w:tc>
          <w:tcPr>
            <w:tcW w:w="374" w:type="dxa"/>
          </w:tcPr>
          <w:p w14:paraId="112BF40D"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E3E62A0" w14:textId="06D3F0E2" w:rsidR="009E2D65" w:rsidRPr="003777C9" w:rsidRDefault="00270AFF" w:rsidP="007C3A7E">
            <w:pPr>
              <w:widowControl w:val="0"/>
              <w:tabs>
                <w:tab w:val="left" w:pos="0"/>
                <w:tab w:val="left" w:pos="900"/>
                <w:tab w:val="left" w:pos="6360"/>
              </w:tabs>
              <w:rPr>
                <w:rFonts w:asciiTheme="minorHAnsi" w:hAnsiTheme="minorHAnsi" w:cs="Times New Roman"/>
                <w:color w:val="auto"/>
              </w:rPr>
            </w:pPr>
            <w:r w:rsidRPr="003777C9">
              <w:rPr>
                <w:rFonts w:asciiTheme="minorHAnsi" w:hAnsiTheme="minorHAnsi" w:cs="Times New Roman"/>
                <w:color w:val="auto"/>
              </w:rPr>
              <w:t>Dated documentation the entity provided automatic tripping of Load in accordance with the UFLS program design and schedule for implementation, including any Corrective Action Plan, as determined by the associated Planning Coordinator.</w:t>
            </w:r>
          </w:p>
        </w:tc>
      </w:tr>
      <w:tr w:rsidR="009E2D65" w:rsidRPr="006C43BC" w14:paraId="7834A473" w14:textId="77777777" w:rsidTr="00270AFF">
        <w:tc>
          <w:tcPr>
            <w:tcW w:w="10790" w:type="dxa"/>
            <w:gridSpan w:val="2"/>
            <w:shd w:val="clear" w:color="auto" w:fill="DCDCFF"/>
          </w:tcPr>
          <w:p w14:paraId="40DCF876" w14:textId="733D3D24" w:rsidR="009E2D65" w:rsidRPr="006C43BC" w:rsidRDefault="009E2D65" w:rsidP="007C3A7E">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3250C">
              <w:rPr>
                <w:rFonts w:asciiTheme="minorHAnsi" w:hAnsiTheme="minorHAnsi" w:cs="Times New Roman"/>
                <w:bCs/>
                <w:color w:val="auto"/>
              </w:rPr>
              <w:t xml:space="preserve"> </w:t>
            </w:r>
            <w:r w:rsidR="00270AFF" w:rsidRPr="00270AFF">
              <w:rPr>
                <w:rFonts w:asciiTheme="minorHAnsi" w:hAnsiTheme="minorHAnsi" w:cs="Times New Roman"/>
                <w:bCs/>
                <w:color w:val="auto"/>
              </w:rPr>
              <w:t>A UFLS entity is an entity responsible for the ownership, operation, or control of UFLS equipment as required by the UFLS program established by the P</w:t>
            </w:r>
            <w:r w:rsidR="00E15A38">
              <w:rPr>
                <w:rFonts w:asciiTheme="minorHAnsi" w:hAnsiTheme="minorHAnsi" w:cs="Times New Roman"/>
                <w:bCs/>
                <w:color w:val="auto"/>
              </w:rPr>
              <w:t xml:space="preserve">lanning </w:t>
            </w:r>
            <w:r w:rsidR="00270AFF" w:rsidRPr="00270AFF">
              <w:rPr>
                <w:rFonts w:asciiTheme="minorHAnsi" w:hAnsiTheme="minorHAnsi" w:cs="Times New Roman"/>
                <w:bCs/>
                <w:color w:val="auto"/>
              </w:rPr>
              <w:t>C</w:t>
            </w:r>
            <w:r w:rsidR="00E15A38">
              <w:rPr>
                <w:rFonts w:asciiTheme="minorHAnsi" w:hAnsiTheme="minorHAnsi" w:cs="Times New Roman"/>
                <w:bCs/>
                <w:color w:val="auto"/>
              </w:rPr>
              <w:t>oordinator</w:t>
            </w:r>
            <w:r w:rsidR="00270AFF" w:rsidRPr="00270AFF">
              <w:rPr>
                <w:rFonts w:asciiTheme="minorHAnsi" w:hAnsiTheme="minorHAnsi" w:cs="Times New Roman"/>
                <w:bCs/>
                <w:color w:val="auto"/>
              </w:rPr>
              <w:t>s. Evidence may include, but is not limited to, spreadsheets summarizing feeder load and UFLS relay settings.</w:t>
            </w:r>
            <w:r w:rsidR="00270AFF">
              <w:rPr>
                <w:rFonts w:asciiTheme="minorHAnsi" w:hAnsiTheme="minorHAnsi" w:cs="Times New Roman"/>
                <w:bCs/>
                <w:color w:val="auto"/>
              </w:rPr>
              <w:t xml:space="preserve">                                                            </w:t>
            </w:r>
          </w:p>
        </w:tc>
      </w:tr>
    </w:tbl>
    <w:p w14:paraId="1695CAF6" w14:textId="77777777" w:rsidR="009E2D65" w:rsidRPr="006C43BC" w:rsidRDefault="009E2D65" w:rsidP="009E2D65">
      <w:pPr>
        <w:widowControl w:val="0"/>
        <w:tabs>
          <w:tab w:val="left" w:pos="0"/>
        </w:tabs>
        <w:rPr>
          <w:rFonts w:asciiTheme="minorHAnsi" w:hAnsiTheme="minorHAnsi" w:cs="Times New Roman"/>
          <w:b/>
          <w:bCs/>
        </w:rPr>
      </w:pPr>
    </w:p>
    <w:p w14:paraId="0B980A86"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62D87146"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47E65EB"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018B9E5"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FA051A4"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468FD68"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A532131" w14:textId="0F5F8897" w:rsidR="009E2D65" w:rsidRDefault="009E2D65" w:rsidP="0043250C">
      <w:pPr>
        <w:pStyle w:val="SectHead"/>
      </w:pPr>
      <w:r>
        <w:rPr>
          <w:rFonts w:cs="Times New Roman"/>
          <w:b w:val="0"/>
        </w:rPr>
        <w:br w:type="page"/>
      </w:r>
      <w:r w:rsidRPr="006C43BC">
        <w:lastRenderedPageBreak/>
        <w:t>R</w:t>
      </w:r>
      <w:r>
        <w:t>10</w:t>
      </w:r>
      <w:r w:rsidRPr="006C43BC">
        <w:t xml:space="preserve"> Supporting Evidence and Documentation</w:t>
      </w:r>
    </w:p>
    <w:p w14:paraId="322CFC84" w14:textId="77E06358" w:rsidR="009E2D65" w:rsidRDefault="009E2D65" w:rsidP="009E2D65">
      <w:pPr>
        <w:pStyle w:val="RequirementText"/>
      </w:pPr>
      <w:r>
        <w:rPr>
          <w:b/>
        </w:rPr>
        <w:t>R10</w:t>
      </w:r>
      <w:r w:rsidRPr="00895015">
        <w:rPr>
          <w:b/>
        </w:rPr>
        <w:t>.</w:t>
      </w:r>
      <w:r w:rsidRPr="00895015">
        <w:rPr>
          <w:b/>
        </w:rPr>
        <w:tab/>
      </w:r>
      <w:r w:rsidR="009D6CD7" w:rsidRPr="009D6CD7">
        <w:t xml:space="preserve">Each Transmission Owner shall provide automatic switching of its existing capacitor banks, Transmission Lines, and reactors to control over-voltage as a result of underfrequency load shedding if required by the UFLS program and schedule for implementation, including any Corrective Action Plan, as determined by the Planning Coordinator(s) in each Planning Coordinator area in which the Transmission Owner owns transmission. </w:t>
      </w:r>
    </w:p>
    <w:p w14:paraId="7928A3BB" w14:textId="77777777" w:rsidR="009E2D65" w:rsidRDefault="009E2D65" w:rsidP="009E2D65">
      <w:pPr>
        <w:rPr>
          <w:rFonts w:asciiTheme="minorHAnsi" w:hAnsiTheme="minorHAnsi" w:cs="Times New Roman"/>
          <w:b/>
        </w:rPr>
      </w:pPr>
    </w:p>
    <w:p w14:paraId="271E32B9" w14:textId="73C86A96" w:rsidR="009E2D65" w:rsidRPr="00895015" w:rsidRDefault="009E2D65" w:rsidP="009E2D65">
      <w:pPr>
        <w:pStyle w:val="RequirementText"/>
        <w:rPr>
          <w:b/>
          <w:bCs/>
        </w:rPr>
      </w:pPr>
      <w:r>
        <w:rPr>
          <w:b/>
          <w:bCs/>
        </w:rPr>
        <w:t>M10</w:t>
      </w:r>
      <w:r w:rsidRPr="00895015">
        <w:rPr>
          <w:b/>
          <w:bCs/>
        </w:rPr>
        <w:t>.</w:t>
      </w:r>
      <w:r>
        <w:rPr>
          <w:b/>
          <w:bCs/>
        </w:rPr>
        <w:tab/>
      </w:r>
      <w:r w:rsidR="009D6CD7" w:rsidRPr="009D6CD7">
        <w:t>Each Transmission Owner shall have dated evidence such as relay settings, tripping logic or other dated documentation that it provided automatic switching of its existing capacitor banks, Transmission Lines, and reactors in order to control over-voltage as a result of underfrequency load shedding if required by the UFLS program and schedule for implementation, including any Corrective Action Plan, per Requirement R10.</w:t>
      </w:r>
    </w:p>
    <w:p w14:paraId="4C8CAB5D" w14:textId="77777777" w:rsidR="009E2D65" w:rsidRPr="006C43BC" w:rsidRDefault="009E2D65" w:rsidP="009E2D65">
      <w:pPr>
        <w:rPr>
          <w:rFonts w:asciiTheme="minorHAnsi" w:hAnsiTheme="minorHAnsi" w:cs="Times New Roman"/>
          <w:b/>
        </w:rPr>
      </w:pPr>
    </w:p>
    <w:p w14:paraId="76F13919" w14:textId="77777777" w:rsidR="009E2D65" w:rsidRDefault="009E2D65" w:rsidP="009E2D6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0C28DF84" w14:textId="7D96DF38" w:rsidR="003777C9" w:rsidRDefault="009E2D65" w:rsidP="009E2D65">
      <w:pPr>
        <w:rPr>
          <w:rFonts w:asciiTheme="minorHAnsi" w:hAnsiTheme="minorHAnsi" w:cs="Times New Roman"/>
        </w:rPr>
      </w:pPr>
      <w:r w:rsidRPr="006C43BC">
        <w:rPr>
          <w:rFonts w:asciiTheme="minorHAnsi" w:hAnsiTheme="minorHAnsi" w:cs="Times New Roman"/>
          <w:b/>
        </w:rPr>
        <w:t xml:space="preserve">Question: </w:t>
      </w:r>
      <w:r w:rsidR="00B93E92" w:rsidRPr="00B93E92">
        <w:rPr>
          <w:rFonts w:asciiTheme="minorHAnsi" w:hAnsiTheme="minorHAnsi" w:cs="Times New Roman"/>
        </w:rPr>
        <w:t>Is the entity required by the UFLS programs of the P</w:t>
      </w:r>
      <w:r w:rsidR="00E15A38">
        <w:rPr>
          <w:rFonts w:asciiTheme="minorHAnsi" w:hAnsiTheme="minorHAnsi" w:cs="Times New Roman"/>
        </w:rPr>
        <w:t xml:space="preserve">lanning </w:t>
      </w:r>
      <w:r w:rsidR="00B93E92" w:rsidRPr="00B93E92">
        <w:rPr>
          <w:rFonts w:asciiTheme="minorHAnsi" w:hAnsiTheme="minorHAnsi" w:cs="Times New Roman"/>
        </w:rPr>
        <w:t>C</w:t>
      </w:r>
      <w:r w:rsidR="00E15A38">
        <w:rPr>
          <w:rFonts w:asciiTheme="minorHAnsi" w:hAnsiTheme="minorHAnsi" w:cs="Times New Roman"/>
        </w:rPr>
        <w:t>oordinator</w:t>
      </w:r>
      <w:r w:rsidR="00B93E92" w:rsidRPr="00B93E92">
        <w:rPr>
          <w:rFonts w:asciiTheme="minorHAnsi" w:hAnsiTheme="minorHAnsi" w:cs="Times New Roman"/>
        </w:rPr>
        <w:t xml:space="preserve">s in which it owns transmission, to provide automatic switching to control over-voltage resulting from underfrequency load shedding? </w:t>
      </w:r>
      <w:r w:rsidR="00A03ED7">
        <w:rPr>
          <w:rFonts w:asciiTheme="minorHAnsi" w:hAnsiTheme="minorHAnsi" w:cs="Times New Roman"/>
        </w:rPr>
        <w:t xml:space="preserve">              </w:t>
      </w:r>
      <w:sdt>
        <w:sdtPr>
          <w:rPr>
            <w:rFonts w:asciiTheme="minorHAnsi" w:hAnsiTheme="minorHAnsi" w:cs="Times New Roman"/>
          </w:rPr>
          <w:id w:val="2020726491"/>
          <w14:checkbox>
            <w14:checked w14:val="0"/>
            <w14:checkedState w14:val="2612" w14:font="MS Gothic"/>
            <w14:uncheckedState w14:val="2610" w14:font="MS Gothic"/>
          </w14:checkbox>
        </w:sdtPr>
        <w:sdtEndPr/>
        <w:sdtContent>
          <w:r w:rsidR="00A03ED7">
            <w:rPr>
              <w:rFonts w:ascii="MS Gothic" w:eastAsia="MS Gothic" w:hAnsi="MS Gothic" w:cs="Times New Roman" w:hint="eastAsia"/>
            </w:rPr>
            <w:t>☐</w:t>
          </w:r>
        </w:sdtContent>
      </w:sdt>
      <w:r w:rsidR="003777C9" w:rsidRPr="00B879E6">
        <w:rPr>
          <w:rFonts w:asciiTheme="minorHAnsi" w:hAnsiTheme="minorHAnsi" w:cs="Times New Roman"/>
        </w:rPr>
        <w:t xml:space="preserve"> Yes   </w:t>
      </w:r>
      <w:sdt>
        <w:sdtPr>
          <w:rPr>
            <w:rFonts w:asciiTheme="minorHAnsi" w:hAnsiTheme="minorHAnsi" w:cs="Times New Roman"/>
          </w:rPr>
          <w:id w:val="-147901508"/>
          <w14:checkbox>
            <w14:checked w14:val="0"/>
            <w14:checkedState w14:val="2612" w14:font="MS Gothic"/>
            <w14:uncheckedState w14:val="2610" w14:font="MS Gothic"/>
          </w14:checkbox>
        </w:sdtPr>
        <w:sdtEndPr/>
        <w:sdtContent>
          <w:r w:rsidR="003777C9">
            <w:rPr>
              <w:rFonts w:ascii="MS Gothic" w:eastAsia="MS Gothic" w:hAnsi="MS Gothic" w:cs="Times New Roman" w:hint="eastAsia"/>
            </w:rPr>
            <w:t>☐</w:t>
          </w:r>
        </w:sdtContent>
      </w:sdt>
      <w:r w:rsidR="003777C9" w:rsidRPr="00B879E6">
        <w:rPr>
          <w:rFonts w:asciiTheme="minorHAnsi" w:hAnsiTheme="minorHAnsi" w:cs="Times New Roman"/>
        </w:rPr>
        <w:t xml:space="preserve"> No</w:t>
      </w:r>
      <w:r w:rsidR="003777C9" w:rsidRPr="00B93E92">
        <w:rPr>
          <w:rFonts w:asciiTheme="minorHAnsi" w:hAnsiTheme="minorHAnsi" w:cs="Times New Roman"/>
        </w:rPr>
        <w:t xml:space="preserve"> </w:t>
      </w:r>
    </w:p>
    <w:p w14:paraId="1F285CFC" w14:textId="781C7B4F" w:rsidR="009E2D65" w:rsidRPr="006C43BC" w:rsidRDefault="00EC31CC" w:rsidP="009E2D65">
      <w:pPr>
        <w:rPr>
          <w:rFonts w:asciiTheme="minorHAnsi" w:hAnsiTheme="minorHAnsi" w:cs="Times New Roman"/>
        </w:rPr>
      </w:pPr>
      <w:r>
        <w:rPr>
          <w:rFonts w:asciiTheme="minorHAnsi" w:hAnsiTheme="minorHAnsi" w:cs="Times New Roman"/>
        </w:rPr>
        <w:t>[</w:t>
      </w:r>
      <w:r w:rsidR="00B93E92" w:rsidRPr="00B93E92">
        <w:rPr>
          <w:rFonts w:asciiTheme="minorHAnsi" w:hAnsiTheme="minorHAnsi" w:cs="Times New Roman"/>
        </w:rPr>
        <w:t xml:space="preserve">If Yes, provide details, statement if Corrective Action Plans were included, and </w:t>
      </w:r>
      <w:r>
        <w:rPr>
          <w:rFonts w:asciiTheme="minorHAnsi" w:hAnsiTheme="minorHAnsi" w:cs="Times New Roman"/>
        </w:rPr>
        <w:t>proceed to the Compliance Narrative section below</w:t>
      </w:r>
      <w:r w:rsidR="00B93E92" w:rsidRPr="00B93E92">
        <w:rPr>
          <w:rFonts w:asciiTheme="minorHAnsi" w:hAnsiTheme="minorHAnsi" w:cs="Times New Roman"/>
        </w:rPr>
        <w:t xml:space="preserve">. </w:t>
      </w:r>
      <w:r w:rsidR="00645DDC">
        <w:rPr>
          <w:rFonts w:asciiTheme="minorHAnsi" w:hAnsiTheme="minorHAnsi" w:cs="Times New Roman"/>
        </w:rPr>
        <w:t xml:space="preserve">If No, proceed to the </w:t>
      </w:r>
      <w:r w:rsidR="00645DDC" w:rsidRPr="00645DDC">
        <w:rPr>
          <w:rFonts w:asciiTheme="minorHAnsi" w:hAnsiTheme="minorHAnsi" w:cs="Times New Roman"/>
        </w:rPr>
        <w:t>Compliance Narrative section below.</w:t>
      </w:r>
      <w:r>
        <w:rPr>
          <w:rFonts w:asciiTheme="minorHAnsi" w:hAnsiTheme="minorHAnsi" w:cs="Times New Roman"/>
        </w:rPr>
        <w:t>]</w:t>
      </w:r>
      <w:r w:rsidR="00B93E92">
        <w:rPr>
          <w:rFonts w:asciiTheme="minorHAnsi" w:hAnsiTheme="minorHAnsi" w:cs="Times New Roman"/>
        </w:rPr>
        <w:t xml:space="preserve">                              </w:t>
      </w:r>
      <w:r w:rsidR="009E2D65" w:rsidRPr="00B879E6">
        <w:rPr>
          <w:rFonts w:asciiTheme="minorHAnsi" w:hAnsiTheme="minorHAnsi" w:cs="Times New Roman"/>
          <w:color w:val="auto"/>
          <w:szCs w:val="22"/>
        </w:rPr>
        <w:t xml:space="preserve"> </w:t>
      </w:r>
    </w:p>
    <w:p w14:paraId="4F4619F7"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4F5EF98A"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0997F0B0" w14:textId="77777777" w:rsidR="009E2D65" w:rsidRPr="006C43BC" w:rsidRDefault="009E2D65" w:rsidP="009E2D65">
      <w:pPr>
        <w:widowControl w:val="0"/>
        <w:tabs>
          <w:tab w:val="left" w:pos="0"/>
        </w:tabs>
        <w:rPr>
          <w:rFonts w:asciiTheme="minorHAnsi" w:hAnsiTheme="minorHAnsi" w:cs="Times New Roman"/>
          <w:b/>
          <w:bCs/>
        </w:rPr>
      </w:pPr>
    </w:p>
    <w:p w14:paraId="24F94357"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9992B50"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541F5335"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50C80C78"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259326DF"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1946F33C" w14:textId="77777777" w:rsidR="009E2D65" w:rsidRPr="006C43BC" w:rsidRDefault="009E2D65" w:rsidP="009E2D65">
      <w:pPr>
        <w:widowControl w:val="0"/>
        <w:spacing w:line="266" w:lineRule="exact"/>
        <w:rPr>
          <w:rFonts w:asciiTheme="minorHAnsi" w:hAnsiTheme="minorHAnsi" w:cs="Times New Roman"/>
          <w:b/>
          <w:bCs/>
        </w:rPr>
      </w:pPr>
    </w:p>
    <w:p w14:paraId="51EDFD71" w14:textId="77777777" w:rsidR="009E2D65" w:rsidRPr="006C43BC" w:rsidRDefault="009E2D65" w:rsidP="009E2D65">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2D2CB44B" w14:textId="77777777" w:rsidTr="002E4A81">
        <w:tc>
          <w:tcPr>
            <w:tcW w:w="10790" w:type="dxa"/>
            <w:shd w:val="clear" w:color="auto" w:fill="DCDCFF"/>
          </w:tcPr>
          <w:p w14:paraId="3220BE2E"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9528D" w:rsidRPr="00676D1E" w14:paraId="705DF61D" w14:textId="77777777" w:rsidTr="002E4A81">
        <w:tc>
          <w:tcPr>
            <w:tcW w:w="10790" w:type="dxa"/>
            <w:shd w:val="clear" w:color="auto" w:fill="DCDCFF"/>
          </w:tcPr>
          <w:p w14:paraId="7BE3E1E5" w14:textId="5FB7B457" w:rsidR="0029528D" w:rsidRDefault="0029528D" w:rsidP="00497178">
            <w:pPr>
              <w:widowControl w:val="0"/>
              <w:jc w:val="both"/>
              <w:rPr>
                <w:rFonts w:asciiTheme="minorHAnsi" w:hAnsiTheme="minorHAnsi" w:cs="Times New Roman"/>
                <w:color w:val="auto"/>
              </w:rPr>
            </w:pPr>
            <w:r w:rsidRPr="00E15A38">
              <w:rPr>
                <w:rFonts w:asciiTheme="minorHAnsi" w:hAnsiTheme="minorHAnsi" w:cs="Times New Roman"/>
                <w:color w:val="auto"/>
              </w:rPr>
              <w:t>UFLS programs and schedules for implementation requirements for the entity to provide automatic switching to control over-voltage as a result of underfrequency load shedding, including any Corrective Action Plans.</w:t>
            </w:r>
          </w:p>
        </w:tc>
      </w:tr>
      <w:tr w:rsidR="009E2D65" w:rsidRPr="00676D1E" w14:paraId="479A364F" w14:textId="77777777" w:rsidTr="002E4A81">
        <w:tc>
          <w:tcPr>
            <w:tcW w:w="10790" w:type="dxa"/>
            <w:shd w:val="clear" w:color="auto" w:fill="DCDCFF"/>
          </w:tcPr>
          <w:p w14:paraId="270D62F6" w14:textId="6E5D0CD3" w:rsidR="009E2D65" w:rsidRDefault="00497178" w:rsidP="00497178">
            <w:pPr>
              <w:widowControl w:val="0"/>
              <w:jc w:val="both"/>
              <w:rPr>
                <w:rFonts w:asciiTheme="minorHAnsi" w:hAnsiTheme="minorHAnsi" w:cs="Times New Roman"/>
                <w:color w:val="auto"/>
              </w:rPr>
            </w:pPr>
            <w:r>
              <w:rPr>
                <w:rFonts w:asciiTheme="minorHAnsi" w:hAnsiTheme="minorHAnsi" w:cs="Times New Roman"/>
                <w:color w:val="auto"/>
              </w:rPr>
              <w:t>D</w:t>
            </w:r>
            <w:r w:rsidRPr="00497178">
              <w:rPr>
                <w:rFonts w:asciiTheme="minorHAnsi" w:hAnsiTheme="minorHAnsi" w:cs="Times New Roman"/>
                <w:color w:val="auto"/>
              </w:rPr>
              <w:t xml:space="preserve">ated evidence such as relay settings, tripping logic or other dated documentation that it provided automatic switching of its existing capacitor banks, Transmission Lines, and reactors in order to control over-voltage as a result of underfrequency load shedding if required by the UFLS program and schedule for implementation, including any Corrective Action Plan, as determined by the Planning Coordinator(s) in each Planning Coordinator area in which </w:t>
            </w:r>
            <w:r>
              <w:rPr>
                <w:rFonts w:asciiTheme="minorHAnsi" w:hAnsiTheme="minorHAnsi" w:cs="Times New Roman"/>
                <w:color w:val="auto"/>
              </w:rPr>
              <w:t>you</w:t>
            </w:r>
            <w:r w:rsidRPr="00497178">
              <w:rPr>
                <w:rFonts w:asciiTheme="minorHAnsi" w:hAnsiTheme="minorHAnsi" w:cs="Times New Roman"/>
                <w:color w:val="auto"/>
              </w:rPr>
              <w:t xml:space="preserve"> own transmission.</w:t>
            </w:r>
          </w:p>
        </w:tc>
      </w:tr>
    </w:tbl>
    <w:p w14:paraId="21B0E09C" w14:textId="77777777" w:rsidR="009E2D65" w:rsidRDefault="009E2D65" w:rsidP="009E2D65">
      <w:pPr>
        <w:widowControl w:val="0"/>
        <w:spacing w:line="266" w:lineRule="exact"/>
        <w:rPr>
          <w:rFonts w:asciiTheme="minorHAnsi" w:hAnsiTheme="minorHAnsi" w:cs="Times New Roman"/>
          <w:b/>
          <w:bCs/>
          <w:color w:val="auto"/>
        </w:rPr>
      </w:pPr>
    </w:p>
    <w:p w14:paraId="19A5939F"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715C86C9" w14:textId="77777777" w:rsidTr="007C3A7E">
        <w:tc>
          <w:tcPr>
            <w:tcW w:w="10995" w:type="dxa"/>
            <w:gridSpan w:val="6"/>
            <w:shd w:val="clear" w:color="auto" w:fill="DCDCFF"/>
            <w:vAlign w:val="bottom"/>
          </w:tcPr>
          <w:p w14:paraId="001CF12A"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1094AAD5" w14:textId="77777777" w:rsidTr="007C3A7E">
        <w:tc>
          <w:tcPr>
            <w:tcW w:w="2340" w:type="dxa"/>
            <w:shd w:val="clear" w:color="auto" w:fill="DCDCFF"/>
            <w:vAlign w:val="bottom"/>
          </w:tcPr>
          <w:p w14:paraId="05ABC582"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29C4D116"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7E96100E"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DF2EBD6"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B4E493B"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55C4A22"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E2D65" w:rsidRPr="00705BB3" w14:paraId="3EC92F0A" w14:textId="77777777" w:rsidTr="007C3A7E">
        <w:tc>
          <w:tcPr>
            <w:tcW w:w="2340" w:type="dxa"/>
            <w:shd w:val="clear" w:color="auto" w:fill="CDFFCD"/>
          </w:tcPr>
          <w:p w14:paraId="326A74D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91200B4"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2B1B8A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704DE0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C61E05"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B7A52D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657E522E" w14:textId="77777777" w:rsidTr="007C3A7E">
        <w:tc>
          <w:tcPr>
            <w:tcW w:w="2340" w:type="dxa"/>
            <w:shd w:val="clear" w:color="auto" w:fill="CDFFCD"/>
          </w:tcPr>
          <w:p w14:paraId="471E752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681A0A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5FC083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0D3399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254032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09F81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13D2943B" w14:textId="77777777" w:rsidTr="007C3A7E">
        <w:tc>
          <w:tcPr>
            <w:tcW w:w="2340" w:type="dxa"/>
            <w:shd w:val="clear" w:color="auto" w:fill="CDFFCD"/>
          </w:tcPr>
          <w:p w14:paraId="3A239CC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34277F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8018B1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E40A51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10AC17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4ABF49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108D5355" w14:textId="77777777" w:rsidR="009E2D65" w:rsidRPr="006C43BC" w:rsidRDefault="009E2D65" w:rsidP="009E2D65">
      <w:pPr>
        <w:widowControl w:val="0"/>
        <w:rPr>
          <w:rFonts w:asciiTheme="minorHAnsi" w:hAnsiTheme="minorHAnsi" w:cs="Times New Roman"/>
        </w:rPr>
      </w:pPr>
    </w:p>
    <w:p w14:paraId="18C2AAB0" w14:textId="77777777" w:rsidR="009E2D65" w:rsidRPr="006C43BC" w:rsidRDefault="009E2D65" w:rsidP="009E2D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47374A1D" w14:textId="77777777" w:rsidTr="007C3A7E">
        <w:tc>
          <w:tcPr>
            <w:tcW w:w="11016" w:type="dxa"/>
            <w:shd w:val="clear" w:color="auto" w:fill="auto"/>
          </w:tcPr>
          <w:p w14:paraId="7F1AEE5C" w14:textId="77777777" w:rsidR="009E2D65" w:rsidRPr="00705BB3" w:rsidRDefault="009E2D65" w:rsidP="007C3A7E">
            <w:pPr>
              <w:widowControl w:val="0"/>
              <w:rPr>
                <w:rFonts w:asciiTheme="minorHAnsi" w:hAnsiTheme="minorHAnsi" w:cs="Times New Roman"/>
                <w:sz w:val="22"/>
                <w:szCs w:val="22"/>
              </w:rPr>
            </w:pPr>
          </w:p>
        </w:tc>
      </w:tr>
      <w:tr w:rsidR="009E2D65" w:rsidRPr="00705BB3" w14:paraId="71136A0F" w14:textId="77777777" w:rsidTr="007C3A7E">
        <w:tc>
          <w:tcPr>
            <w:tcW w:w="11016" w:type="dxa"/>
            <w:shd w:val="clear" w:color="auto" w:fill="auto"/>
          </w:tcPr>
          <w:p w14:paraId="2F231CC4" w14:textId="77777777" w:rsidR="009E2D65" w:rsidRPr="00705BB3" w:rsidRDefault="009E2D65" w:rsidP="007C3A7E">
            <w:pPr>
              <w:widowControl w:val="0"/>
              <w:rPr>
                <w:rFonts w:asciiTheme="minorHAnsi" w:hAnsiTheme="minorHAnsi" w:cs="Times New Roman"/>
                <w:sz w:val="22"/>
                <w:szCs w:val="22"/>
              </w:rPr>
            </w:pPr>
          </w:p>
        </w:tc>
      </w:tr>
      <w:tr w:rsidR="009E2D65" w:rsidRPr="00705BB3" w14:paraId="664AB842" w14:textId="77777777" w:rsidTr="007C3A7E">
        <w:tc>
          <w:tcPr>
            <w:tcW w:w="11016" w:type="dxa"/>
            <w:shd w:val="clear" w:color="auto" w:fill="auto"/>
          </w:tcPr>
          <w:p w14:paraId="10D8C002" w14:textId="77777777" w:rsidR="009E2D65" w:rsidRPr="00705BB3" w:rsidRDefault="009E2D65" w:rsidP="007C3A7E">
            <w:pPr>
              <w:widowControl w:val="0"/>
              <w:rPr>
                <w:rFonts w:asciiTheme="minorHAnsi" w:hAnsiTheme="minorHAnsi" w:cs="Times New Roman"/>
                <w:sz w:val="22"/>
                <w:szCs w:val="22"/>
              </w:rPr>
            </w:pPr>
          </w:p>
        </w:tc>
      </w:tr>
    </w:tbl>
    <w:p w14:paraId="5B8BAA45" w14:textId="77777777" w:rsidR="009E2D65" w:rsidRPr="006C43BC" w:rsidRDefault="009E2D65" w:rsidP="009E2D65">
      <w:pPr>
        <w:widowControl w:val="0"/>
        <w:rPr>
          <w:rFonts w:asciiTheme="minorHAnsi" w:hAnsiTheme="minorHAnsi" w:cs="Times New Roman"/>
        </w:rPr>
      </w:pPr>
    </w:p>
    <w:p w14:paraId="1810014B" w14:textId="20C4FBD9"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92058">
        <w:t>PRC-006-3</w:t>
      </w:r>
      <w:r>
        <w:t>, R10</w:t>
      </w:r>
    </w:p>
    <w:p w14:paraId="390E6720"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705BB3" w14:paraId="39B67CF4" w14:textId="77777777" w:rsidTr="00431C99">
        <w:tc>
          <w:tcPr>
            <w:tcW w:w="374" w:type="dxa"/>
            <w:tcBorders>
              <w:right w:val="nil"/>
            </w:tcBorders>
            <w:shd w:val="clear" w:color="auto" w:fill="DCDCFF"/>
          </w:tcPr>
          <w:p w14:paraId="7896F809"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52B66110" w14:textId="77B373FE" w:rsidR="009E2D65" w:rsidRPr="00D35B16" w:rsidRDefault="00431C99" w:rsidP="00D35B16">
            <w:pPr>
              <w:widowControl w:val="0"/>
              <w:tabs>
                <w:tab w:val="left" w:pos="0"/>
                <w:tab w:val="left" w:pos="900"/>
                <w:tab w:val="left" w:pos="6360"/>
              </w:tabs>
              <w:rPr>
                <w:rFonts w:asciiTheme="minorHAnsi" w:hAnsiTheme="minorHAnsi" w:cs="Times New Roman"/>
                <w:color w:val="auto"/>
              </w:rPr>
            </w:pPr>
            <w:r w:rsidRPr="00D35B16">
              <w:rPr>
                <w:rFonts w:asciiTheme="minorHAnsi" w:hAnsiTheme="minorHAnsi" w:cs="Times New Roman"/>
                <w:color w:val="auto"/>
              </w:rPr>
              <w:t xml:space="preserve">Review the evidence to verify the </w:t>
            </w:r>
            <w:r w:rsidR="00D35B16">
              <w:rPr>
                <w:rFonts w:asciiTheme="minorHAnsi" w:hAnsiTheme="minorHAnsi" w:cs="Times New Roman"/>
                <w:color w:val="auto"/>
              </w:rPr>
              <w:t>e</w:t>
            </w:r>
            <w:r w:rsidRPr="00D35B16">
              <w:rPr>
                <w:rFonts w:asciiTheme="minorHAnsi" w:hAnsiTheme="minorHAnsi" w:cs="Times New Roman"/>
                <w:color w:val="auto"/>
              </w:rPr>
              <w:t>ntity has:</w:t>
            </w:r>
          </w:p>
        </w:tc>
      </w:tr>
      <w:tr w:rsidR="009E2D65" w:rsidRPr="00705BB3" w14:paraId="4D188C1F" w14:textId="77777777" w:rsidTr="00431C99">
        <w:tc>
          <w:tcPr>
            <w:tcW w:w="374" w:type="dxa"/>
          </w:tcPr>
          <w:p w14:paraId="251EA3CD"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37EA8A5" w14:textId="52405E73" w:rsidR="009E2D65" w:rsidRPr="00E15A38" w:rsidRDefault="00431C99" w:rsidP="00107240">
            <w:pPr>
              <w:widowControl w:val="0"/>
              <w:tabs>
                <w:tab w:val="left" w:pos="0"/>
                <w:tab w:val="left" w:pos="900"/>
                <w:tab w:val="left" w:pos="6360"/>
              </w:tabs>
              <w:rPr>
                <w:rFonts w:asciiTheme="minorHAnsi" w:hAnsiTheme="minorHAnsi" w:cs="Times New Roman"/>
                <w:color w:val="auto"/>
              </w:rPr>
            </w:pPr>
            <w:r w:rsidRPr="00E15A38">
              <w:rPr>
                <w:rFonts w:asciiTheme="minorHAnsi" w:hAnsiTheme="minorHAnsi" w:cs="Times New Roman"/>
                <w:color w:val="auto"/>
              </w:rPr>
              <w:t xml:space="preserve">Documentation the entity provided the specified automatic switching of existing capacitor banks, </w:t>
            </w:r>
            <w:r w:rsidR="00107240">
              <w:rPr>
                <w:rFonts w:asciiTheme="minorHAnsi" w:hAnsiTheme="minorHAnsi" w:cs="Times New Roman"/>
                <w:color w:val="auto"/>
              </w:rPr>
              <w:t>T</w:t>
            </w:r>
            <w:r w:rsidR="00107240" w:rsidRPr="00E15A38">
              <w:rPr>
                <w:rFonts w:asciiTheme="minorHAnsi" w:hAnsiTheme="minorHAnsi" w:cs="Times New Roman"/>
                <w:color w:val="auto"/>
              </w:rPr>
              <w:t xml:space="preserve">ransmission </w:t>
            </w:r>
            <w:r w:rsidR="00107240">
              <w:rPr>
                <w:rFonts w:asciiTheme="minorHAnsi" w:hAnsiTheme="minorHAnsi" w:cs="Times New Roman"/>
                <w:color w:val="auto"/>
              </w:rPr>
              <w:t>L</w:t>
            </w:r>
            <w:r w:rsidR="00107240" w:rsidRPr="00E15A38">
              <w:rPr>
                <w:rFonts w:asciiTheme="minorHAnsi" w:hAnsiTheme="minorHAnsi" w:cs="Times New Roman"/>
                <w:color w:val="auto"/>
              </w:rPr>
              <w:t>ines</w:t>
            </w:r>
            <w:r w:rsidRPr="00E15A38">
              <w:rPr>
                <w:rFonts w:asciiTheme="minorHAnsi" w:hAnsiTheme="minorHAnsi" w:cs="Times New Roman"/>
                <w:color w:val="auto"/>
              </w:rPr>
              <w:t>, and reactors to control over-voltage as a result of underfrequency load shedding</w:t>
            </w:r>
            <w:r w:rsidR="0029528D">
              <w:rPr>
                <w:rFonts w:asciiTheme="minorHAnsi" w:hAnsiTheme="minorHAnsi" w:cs="Times New Roman"/>
                <w:color w:val="auto"/>
              </w:rPr>
              <w:t xml:space="preserve"> where required by the UFLS program and schedule</w:t>
            </w:r>
            <w:r w:rsidRPr="00E15A38">
              <w:rPr>
                <w:rFonts w:asciiTheme="minorHAnsi" w:hAnsiTheme="minorHAnsi" w:cs="Times New Roman"/>
                <w:color w:val="auto"/>
              </w:rPr>
              <w:t>.</w:t>
            </w:r>
          </w:p>
        </w:tc>
      </w:tr>
      <w:tr w:rsidR="009E2D65" w:rsidRPr="006C43BC" w14:paraId="2AA5E176" w14:textId="77777777" w:rsidTr="00431C99">
        <w:tc>
          <w:tcPr>
            <w:tcW w:w="10790" w:type="dxa"/>
            <w:gridSpan w:val="2"/>
            <w:shd w:val="clear" w:color="auto" w:fill="DCDCFF"/>
          </w:tcPr>
          <w:p w14:paraId="693B7FE2" w14:textId="2311DF94" w:rsidR="00431C99" w:rsidRPr="006C43BC" w:rsidRDefault="009E2D65" w:rsidP="00431C9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3250C">
              <w:rPr>
                <w:rFonts w:asciiTheme="minorHAnsi" w:hAnsiTheme="minorHAnsi" w:cs="Times New Roman"/>
                <w:bCs/>
                <w:color w:val="auto"/>
              </w:rPr>
              <w:t xml:space="preserve"> </w:t>
            </w:r>
            <w:r w:rsidR="00431C99" w:rsidRPr="00431C99">
              <w:rPr>
                <w:rFonts w:asciiTheme="minorHAnsi" w:hAnsiTheme="minorHAnsi" w:cs="Times New Roman"/>
                <w:bCs/>
                <w:color w:val="auto"/>
              </w:rPr>
              <w:t>Evidence may include, but is not limited to, relays settings or tripping logic.</w:t>
            </w:r>
          </w:p>
        </w:tc>
      </w:tr>
    </w:tbl>
    <w:p w14:paraId="38C735F9" w14:textId="77777777" w:rsidR="009E2D65" w:rsidRPr="006C43BC" w:rsidRDefault="009E2D65" w:rsidP="009E2D65">
      <w:pPr>
        <w:widowControl w:val="0"/>
        <w:tabs>
          <w:tab w:val="left" w:pos="0"/>
        </w:tabs>
        <w:rPr>
          <w:rFonts w:asciiTheme="minorHAnsi" w:hAnsiTheme="minorHAnsi" w:cs="Times New Roman"/>
          <w:b/>
          <w:bCs/>
        </w:rPr>
      </w:pPr>
    </w:p>
    <w:p w14:paraId="4D6E5D95"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1E090BF3"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C1C358E"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413F5EFA"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72B8738"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BEF467D"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E12767D" w14:textId="7FBAF0C0" w:rsidR="009E2D65" w:rsidRDefault="009E2D65" w:rsidP="0043250C">
      <w:pPr>
        <w:pStyle w:val="SectHead"/>
      </w:pPr>
      <w:r>
        <w:rPr>
          <w:rFonts w:cs="Times New Roman"/>
          <w:b w:val="0"/>
        </w:rPr>
        <w:br w:type="page"/>
      </w:r>
      <w:r w:rsidRPr="006C43BC">
        <w:lastRenderedPageBreak/>
        <w:t>R</w:t>
      </w:r>
      <w:r>
        <w:t>11</w:t>
      </w:r>
      <w:r w:rsidRPr="006C43BC">
        <w:t xml:space="preserve"> Supporting Evidence and Documentation</w:t>
      </w:r>
    </w:p>
    <w:p w14:paraId="5558974A" w14:textId="3698466F" w:rsidR="009E2D65" w:rsidRDefault="009E2D65" w:rsidP="009E2D65">
      <w:pPr>
        <w:pStyle w:val="RequirementText"/>
      </w:pPr>
      <w:r>
        <w:rPr>
          <w:b/>
        </w:rPr>
        <w:t>R11</w:t>
      </w:r>
      <w:r w:rsidRPr="00895015">
        <w:rPr>
          <w:b/>
        </w:rPr>
        <w:t>.</w:t>
      </w:r>
      <w:r w:rsidRPr="00895015">
        <w:rPr>
          <w:b/>
        </w:rPr>
        <w:tab/>
      </w:r>
      <w:r w:rsidR="00B22667" w:rsidRPr="00B22667">
        <w:t xml:space="preserve">Each Planning Coordinator, in whose area a BES islanding event results in system frequency excursions below the initializing set points of the UFLS program, shall conduct and document an assessment of the event within one year of event actuation to evaluate: </w:t>
      </w:r>
    </w:p>
    <w:p w14:paraId="42B0D1B7" w14:textId="3BC69976" w:rsidR="009E2D65" w:rsidRDefault="00B22667" w:rsidP="009E2D65">
      <w:pPr>
        <w:pStyle w:val="RequirementText"/>
        <w:ind w:firstLine="0"/>
      </w:pPr>
      <w:r>
        <w:rPr>
          <w:b/>
        </w:rPr>
        <w:t>11</w:t>
      </w:r>
      <w:r w:rsidR="009E2D65" w:rsidRPr="00B842C3">
        <w:rPr>
          <w:b/>
        </w:rPr>
        <w:t>.1</w:t>
      </w:r>
      <w:r w:rsidR="009E2D65">
        <w:t xml:space="preserve"> </w:t>
      </w:r>
      <w:r w:rsidR="009E2D65">
        <w:tab/>
      </w:r>
      <w:r w:rsidRPr="00B22667">
        <w:tab/>
        <w:t>The performance of the UFLS equipment,</w:t>
      </w:r>
    </w:p>
    <w:p w14:paraId="146A3F89" w14:textId="431E5E4C" w:rsidR="009E2D65" w:rsidRDefault="00B22667" w:rsidP="009E2D65">
      <w:pPr>
        <w:pStyle w:val="RequirementText"/>
        <w:ind w:firstLine="0"/>
      </w:pPr>
      <w:r>
        <w:rPr>
          <w:b/>
        </w:rPr>
        <w:t>11</w:t>
      </w:r>
      <w:r w:rsidR="009E2D65" w:rsidRPr="00B842C3">
        <w:rPr>
          <w:b/>
        </w:rPr>
        <w:t>.2</w:t>
      </w:r>
      <w:r w:rsidR="009E2D65">
        <w:t xml:space="preserve"> </w:t>
      </w:r>
      <w:r>
        <w:t xml:space="preserve"> </w:t>
      </w:r>
      <w:r w:rsidRPr="00B22667">
        <w:tab/>
        <w:t>The effectiveness of the UFLS program.</w:t>
      </w:r>
    </w:p>
    <w:p w14:paraId="601DCE6F" w14:textId="77777777" w:rsidR="009E2D65" w:rsidRDefault="009E2D65" w:rsidP="009E2D65">
      <w:pPr>
        <w:rPr>
          <w:rFonts w:asciiTheme="minorHAnsi" w:hAnsiTheme="minorHAnsi" w:cs="Times New Roman"/>
          <w:b/>
        </w:rPr>
      </w:pPr>
    </w:p>
    <w:p w14:paraId="72855D40" w14:textId="32BCB964" w:rsidR="009E2D65" w:rsidRPr="00895015" w:rsidRDefault="009E2D65" w:rsidP="009E2D65">
      <w:pPr>
        <w:pStyle w:val="RequirementText"/>
        <w:rPr>
          <w:b/>
          <w:bCs/>
        </w:rPr>
      </w:pPr>
      <w:r>
        <w:rPr>
          <w:b/>
          <w:bCs/>
        </w:rPr>
        <w:t>M11</w:t>
      </w:r>
      <w:r w:rsidRPr="00895015">
        <w:rPr>
          <w:b/>
          <w:bCs/>
        </w:rPr>
        <w:t>.</w:t>
      </w:r>
      <w:r>
        <w:rPr>
          <w:b/>
          <w:bCs/>
        </w:rPr>
        <w:tab/>
      </w:r>
      <w:r w:rsidR="00B22667" w:rsidRPr="00B22667">
        <w:t>Each Planning Coordinator shall have dated evidence such as reports, data gathered from an historical event, or other dated documentation to show that it conducted an event assessment of the performance of the UFLS equipment and the effectiveness of the UFLS program per Requirement R11.</w:t>
      </w:r>
    </w:p>
    <w:p w14:paraId="015753CB" w14:textId="77777777" w:rsidR="009E2D65" w:rsidRPr="006C43BC" w:rsidRDefault="009E2D65" w:rsidP="009E2D65">
      <w:pPr>
        <w:rPr>
          <w:rFonts w:asciiTheme="minorHAnsi" w:hAnsiTheme="minorHAnsi" w:cs="Times New Roman"/>
          <w:b/>
        </w:rPr>
      </w:pPr>
    </w:p>
    <w:p w14:paraId="53BAC42C" w14:textId="77777777" w:rsidR="009E2D65" w:rsidRDefault="009E2D65" w:rsidP="009E2D6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F04AAE2" w14:textId="0A449B5F" w:rsidR="009E2D65" w:rsidRDefault="009E2D65" w:rsidP="009E2D65">
      <w:pPr>
        <w:rPr>
          <w:rFonts w:asciiTheme="minorHAnsi" w:hAnsiTheme="minorHAnsi" w:cs="Times New Roman"/>
        </w:rPr>
      </w:pPr>
      <w:r w:rsidRPr="006C43BC">
        <w:rPr>
          <w:rFonts w:asciiTheme="minorHAnsi" w:hAnsiTheme="minorHAnsi" w:cs="Times New Roman"/>
          <w:b/>
        </w:rPr>
        <w:t xml:space="preserve">Question: </w:t>
      </w:r>
      <w:r w:rsidR="003D422F" w:rsidRPr="003D422F">
        <w:rPr>
          <w:rFonts w:asciiTheme="minorHAnsi" w:hAnsiTheme="minorHAnsi" w:cs="Times New Roman"/>
        </w:rPr>
        <w:t>Did the entity experience a BES islanding event that resulted in system frequency excursions below the initializing set points of the UFLS program</w:t>
      </w:r>
      <w:r w:rsidRPr="00B879E6">
        <w:rPr>
          <w:rFonts w:asciiTheme="minorHAnsi" w:hAnsiTheme="minorHAnsi" w:cs="Times New Roman"/>
          <w:color w:val="auto"/>
          <w:szCs w:val="22"/>
        </w:rPr>
        <w:t>?</w:t>
      </w:r>
      <w:r w:rsidR="003D422F">
        <w:rPr>
          <w:rFonts w:asciiTheme="minorHAnsi" w:hAnsiTheme="minorHAnsi" w:cs="Times New Roman"/>
          <w:color w:val="auto"/>
          <w:szCs w:val="22"/>
        </w:rPr>
        <w:t xml:space="preserve">               </w:t>
      </w:r>
      <w:sdt>
        <w:sdtPr>
          <w:rPr>
            <w:rFonts w:asciiTheme="minorHAnsi" w:hAnsiTheme="minorHAnsi" w:cs="Times New Roman"/>
          </w:rPr>
          <w:id w:val="-23408686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0724638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15C99E71" w14:textId="4BE5E377" w:rsidR="00D245BD" w:rsidRPr="006C43BC" w:rsidRDefault="00EC31CC" w:rsidP="009E2D65">
      <w:pPr>
        <w:rPr>
          <w:rFonts w:asciiTheme="minorHAnsi" w:hAnsiTheme="minorHAnsi" w:cs="Times New Roman"/>
        </w:rPr>
      </w:pPr>
      <w:r>
        <w:rPr>
          <w:rFonts w:asciiTheme="minorHAnsi" w:hAnsiTheme="minorHAnsi" w:cs="Times New Roman"/>
        </w:rPr>
        <w:t>[</w:t>
      </w:r>
      <w:r w:rsidR="00D245BD">
        <w:rPr>
          <w:rFonts w:asciiTheme="minorHAnsi" w:hAnsiTheme="minorHAnsi" w:cs="Times New Roman"/>
        </w:rPr>
        <w:t xml:space="preserve">If </w:t>
      </w:r>
      <w:r>
        <w:rPr>
          <w:rFonts w:asciiTheme="minorHAnsi" w:hAnsiTheme="minorHAnsi" w:cs="Times New Roman"/>
        </w:rPr>
        <w:t>Yes</w:t>
      </w:r>
      <w:r w:rsidR="00D245BD">
        <w:rPr>
          <w:rFonts w:asciiTheme="minorHAnsi" w:hAnsiTheme="minorHAnsi" w:cs="Times New Roman"/>
        </w:rPr>
        <w:t>, provide evidence of the assessment of the event</w:t>
      </w:r>
      <w:r>
        <w:rPr>
          <w:rFonts w:asciiTheme="minorHAnsi" w:hAnsiTheme="minorHAnsi" w:cs="Times New Roman"/>
        </w:rPr>
        <w:t xml:space="preserve"> and proceed to the Compliance Narrative section below.  If </w:t>
      </w:r>
      <w:r w:rsidR="00645DDC">
        <w:rPr>
          <w:rFonts w:asciiTheme="minorHAnsi" w:hAnsiTheme="minorHAnsi" w:cs="Times New Roman"/>
        </w:rPr>
        <w:t xml:space="preserve">No, </w:t>
      </w:r>
      <w:r w:rsidR="00645DDC" w:rsidRPr="00645DDC">
        <w:rPr>
          <w:rFonts w:asciiTheme="minorHAnsi" w:hAnsiTheme="minorHAnsi" w:cs="Times New Roman"/>
        </w:rPr>
        <w:t>proceed to the Compliance Narrative section below</w:t>
      </w:r>
      <w:r>
        <w:rPr>
          <w:rFonts w:asciiTheme="minorHAnsi" w:hAnsiTheme="minorHAnsi" w:cs="Times New Roman"/>
        </w:rPr>
        <w:t>.]</w:t>
      </w:r>
    </w:p>
    <w:p w14:paraId="197CAB5B"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5EC68677"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01217D38" w14:textId="77777777" w:rsidR="009E2D65" w:rsidRPr="006C43BC" w:rsidRDefault="009E2D65" w:rsidP="009E2D65">
      <w:pPr>
        <w:widowControl w:val="0"/>
        <w:tabs>
          <w:tab w:val="left" w:pos="0"/>
        </w:tabs>
        <w:rPr>
          <w:rFonts w:asciiTheme="minorHAnsi" w:hAnsiTheme="minorHAnsi" w:cs="Times New Roman"/>
          <w:b/>
          <w:bCs/>
        </w:rPr>
      </w:pPr>
    </w:p>
    <w:p w14:paraId="7CCD75BA"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712A5D1A"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1428F7B"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71871DD9"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67910890"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420275EC" w14:textId="77777777" w:rsidR="009E2D65" w:rsidRPr="006C43BC" w:rsidRDefault="009E2D65" w:rsidP="009E2D65">
      <w:pPr>
        <w:widowControl w:val="0"/>
        <w:spacing w:line="266" w:lineRule="exact"/>
        <w:rPr>
          <w:rFonts w:asciiTheme="minorHAnsi" w:hAnsiTheme="minorHAnsi" w:cs="Times New Roman"/>
          <w:b/>
          <w:bCs/>
        </w:rPr>
      </w:pPr>
    </w:p>
    <w:p w14:paraId="7372B101" w14:textId="77777777" w:rsidR="009E2D65" w:rsidRPr="006C43BC" w:rsidRDefault="009E2D65" w:rsidP="009E2D65">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40113869" w14:textId="77777777" w:rsidTr="00FD6A13">
        <w:tc>
          <w:tcPr>
            <w:tcW w:w="10790" w:type="dxa"/>
            <w:shd w:val="clear" w:color="auto" w:fill="DCDCFF"/>
          </w:tcPr>
          <w:p w14:paraId="11FD5E24"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C43D4" w:rsidRPr="00676D1E" w14:paraId="78F59FB8" w14:textId="77777777" w:rsidTr="00FD6A13">
        <w:tc>
          <w:tcPr>
            <w:tcW w:w="10790" w:type="dxa"/>
            <w:shd w:val="clear" w:color="auto" w:fill="DCDCFF"/>
          </w:tcPr>
          <w:p w14:paraId="69623E1C" w14:textId="01FD5719" w:rsidR="00BC43D4" w:rsidRDefault="00BC43D4" w:rsidP="00FD6A13">
            <w:pPr>
              <w:widowControl w:val="0"/>
              <w:jc w:val="both"/>
              <w:rPr>
                <w:rFonts w:asciiTheme="minorHAnsi" w:hAnsiTheme="minorHAnsi" w:cs="Times New Roman"/>
                <w:color w:val="auto"/>
              </w:rPr>
            </w:pPr>
            <w:r>
              <w:rPr>
                <w:rFonts w:asciiTheme="minorHAnsi" w:hAnsiTheme="minorHAnsi" w:cs="Times New Roman"/>
                <w:color w:val="auto"/>
              </w:rPr>
              <w:t>T</w:t>
            </w:r>
            <w:r w:rsidRPr="00E15A38">
              <w:rPr>
                <w:rFonts w:asciiTheme="minorHAnsi" w:hAnsiTheme="minorHAnsi" w:cs="Times New Roman"/>
                <w:color w:val="auto"/>
              </w:rPr>
              <w:t xml:space="preserve">he dated BES islanding event report, description or other documentation </w:t>
            </w:r>
            <w:r>
              <w:rPr>
                <w:rFonts w:asciiTheme="minorHAnsi" w:hAnsiTheme="minorHAnsi" w:cs="Times New Roman"/>
                <w:color w:val="auto"/>
              </w:rPr>
              <w:t>necessary to perform the assessment</w:t>
            </w:r>
            <w:r w:rsidRPr="00E15A38">
              <w:rPr>
                <w:rFonts w:asciiTheme="minorHAnsi" w:hAnsiTheme="minorHAnsi" w:cs="Times New Roman"/>
                <w:color w:val="auto"/>
              </w:rPr>
              <w:t>.</w:t>
            </w:r>
          </w:p>
        </w:tc>
      </w:tr>
      <w:tr w:rsidR="009E2D65" w:rsidRPr="00676D1E" w14:paraId="7DF19554" w14:textId="77777777" w:rsidTr="00FD6A13">
        <w:tc>
          <w:tcPr>
            <w:tcW w:w="10790" w:type="dxa"/>
            <w:shd w:val="clear" w:color="auto" w:fill="DCDCFF"/>
          </w:tcPr>
          <w:p w14:paraId="6FADE9DC" w14:textId="67B0C5CD" w:rsidR="009E2D65" w:rsidRDefault="002E4A81" w:rsidP="00FD6A13">
            <w:pPr>
              <w:widowControl w:val="0"/>
              <w:jc w:val="both"/>
              <w:rPr>
                <w:rFonts w:asciiTheme="minorHAnsi" w:hAnsiTheme="minorHAnsi" w:cs="Times New Roman"/>
                <w:color w:val="auto"/>
              </w:rPr>
            </w:pPr>
            <w:r>
              <w:rPr>
                <w:rFonts w:asciiTheme="minorHAnsi" w:hAnsiTheme="minorHAnsi" w:cs="Times New Roman"/>
                <w:color w:val="auto"/>
              </w:rPr>
              <w:t>D</w:t>
            </w:r>
            <w:r w:rsidRPr="002E4A81">
              <w:rPr>
                <w:rFonts w:asciiTheme="minorHAnsi" w:hAnsiTheme="minorHAnsi" w:cs="Times New Roman"/>
                <w:color w:val="auto"/>
              </w:rPr>
              <w:t>ated evidence such as reports, data gathered from an historical event, or other d</w:t>
            </w:r>
            <w:r>
              <w:rPr>
                <w:rFonts w:asciiTheme="minorHAnsi" w:hAnsiTheme="minorHAnsi" w:cs="Times New Roman"/>
                <w:color w:val="auto"/>
              </w:rPr>
              <w:t xml:space="preserve">ated documentation to show a BES islanding </w:t>
            </w:r>
            <w:r w:rsidRPr="002E4A81">
              <w:rPr>
                <w:rFonts w:asciiTheme="minorHAnsi" w:hAnsiTheme="minorHAnsi" w:cs="Times New Roman"/>
                <w:color w:val="auto"/>
              </w:rPr>
              <w:t xml:space="preserve">event assessment </w:t>
            </w:r>
            <w:r>
              <w:rPr>
                <w:rFonts w:asciiTheme="minorHAnsi" w:hAnsiTheme="minorHAnsi" w:cs="Times New Roman"/>
                <w:color w:val="auto"/>
              </w:rPr>
              <w:t>was conducted, within one year of the event, to assess</w:t>
            </w:r>
            <w:r w:rsidRPr="002E4A81">
              <w:rPr>
                <w:rFonts w:asciiTheme="minorHAnsi" w:hAnsiTheme="minorHAnsi" w:cs="Times New Roman"/>
                <w:color w:val="auto"/>
              </w:rPr>
              <w:t xml:space="preserve"> the performance of the UFLS equipment and the effectiveness of the UFLS program</w:t>
            </w:r>
            <w:r w:rsidR="00FD6A13">
              <w:rPr>
                <w:rFonts w:asciiTheme="minorHAnsi" w:hAnsiTheme="minorHAnsi" w:cs="Times New Roman"/>
                <w:color w:val="auto"/>
              </w:rPr>
              <w:t>.</w:t>
            </w:r>
          </w:p>
        </w:tc>
      </w:tr>
    </w:tbl>
    <w:p w14:paraId="335BB42A" w14:textId="77777777" w:rsidR="009E2D65" w:rsidRDefault="009E2D65" w:rsidP="009E2D65">
      <w:pPr>
        <w:widowControl w:val="0"/>
        <w:spacing w:line="266" w:lineRule="exact"/>
        <w:rPr>
          <w:rFonts w:asciiTheme="minorHAnsi" w:hAnsiTheme="minorHAnsi" w:cs="Times New Roman"/>
          <w:b/>
          <w:bCs/>
          <w:color w:val="auto"/>
        </w:rPr>
      </w:pPr>
    </w:p>
    <w:p w14:paraId="601B8786"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5A8AF6CC" w14:textId="77777777" w:rsidTr="007C3A7E">
        <w:tc>
          <w:tcPr>
            <w:tcW w:w="10995" w:type="dxa"/>
            <w:gridSpan w:val="6"/>
            <w:shd w:val="clear" w:color="auto" w:fill="DCDCFF"/>
            <w:vAlign w:val="bottom"/>
          </w:tcPr>
          <w:p w14:paraId="1B2AF879"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4BC537C5" w14:textId="77777777" w:rsidTr="007C3A7E">
        <w:tc>
          <w:tcPr>
            <w:tcW w:w="2340" w:type="dxa"/>
            <w:shd w:val="clear" w:color="auto" w:fill="DCDCFF"/>
            <w:vAlign w:val="bottom"/>
          </w:tcPr>
          <w:p w14:paraId="202ADCD5"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766A05C"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722C01E"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B30F871"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0B7F413"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 xml:space="preserve">Relevant Page(s) </w:t>
            </w:r>
            <w:r w:rsidRPr="00812336">
              <w:rPr>
                <w:rFonts w:asciiTheme="minorHAnsi" w:hAnsiTheme="minorHAnsi" w:cs="Times New Roman"/>
                <w:b/>
                <w:bCs/>
              </w:rPr>
              <w:lastRenderedPageBreak/>
              <w:t>or Section(s)</w:t>
            </w:r>
          </w:p>
        </w:tc>
        <w:tc>
          <w:tcPr>
            <w:tcW w:w="3005" w:type="dxa"/>
            <w:shd w:val="clear" w:color="auto" w:fill="DCDCFF"/>
            <w:vAlign w:val="bottom"/>
          </w:tcPr>
          <w:p w14:paraId="4C1B3B78"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Description of Applicability of Document</w:t>
            </w:r>
          </w:p>
        </w:tc>
      </w:tr>
      <w:tr w:rsidR="009E2D65" w:rsidRPr="00705BB3" w14:paraId="6263E381" w14:textId="77777777" w:rsidTr="007C3A7E">
        <w:tc>
          <w:tcPr>
            <w:tcW w:w="2340" w:type="dxa"/>
            <w:shd w:val="clear" w:color="auto" w:fill="CDFFCD"/>
          </w:tcPr>
          <w:p w14:paraId="67F95DD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492538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C9A578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81BA8F6"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2DA894"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AA90CFC"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34B7F20F" w14:textId="77777777" w:rsidTr="007C3A7E">
        <w:tc>
          <w:tcPr>
            <w:tcW w:w="2340" w:type="dxa"/>
            <w:shd w:val="clear" w:color="auto" w:fill="CDFFCD"/>
          </w:tcPr>
          <w:p w14:paraId="2D1BC267"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CFDAA8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83F75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3B415C7"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EB438F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2FAA5D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2303FF64" w14:textId="77777777" w:rsidTr="007C3A7E">
        <w:tc>
          <w:tcPr>
            <w:tcW w:w="2340" w:type="dxa"/>
            <w:shd w:val="clear" w:color="auto" w:fill="CDFFCD"/>
          </w:tcPr>
          <w:p w14:paraId="0FCDE69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9141116"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1E057D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6971E6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E758DC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ECD3F5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6B6972DF" w14:textId="77777777" w:rsidR="009E2D65" w:rsidRPr="006C43BC" w:rsidRDefault="009E2D65" w:rsidP="009E2D65">
      <w:pPr>
        <w:widowControl w:val="0"/>
        <w:rPr>
          <w:rFonts w:asciiTheme="minorHAnsi" w:hAnsiTheme="minorHAnsi" w:cs="Times New Roman"/>
        </w:rPr>
      </w:pPr>
    </w:p>
    <w:p w14:paraId="4768C328" w14:textId="77777777" w:rsidR="009E2D65" w:rsidRPr="006C43BC" w:rsidRDefault="009E2D65" w:rsidP="009E2D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2352A027" w14:textId="77777777" w:rsidTr="007C3A7E">
        <w:tc>
          <w:tcPr>
            <w:tcW w:w="11016" w:type="dxa"/>
            <w:shd w:val="clear" w:color="auto" w:fill="auto"/>
          </w:tcPr>
          <w:p w14:paraId="1913AFF9" w14:textId="77777777" w:rsidR="009E2D65" w:rsidRPr="00705BB3" w:rsidRDefault="009E2D65" w:rsidP="007C3A7E">
            <w:pPr>
              <w:widowControl w:val="0"/>
              <w:rPr>
                <w:rFonts w:asciiTheme="minorHAnsi" w:hAnsiTheme="minorHAnsi" w:cs="Times New Roman"/>
                <w:sz w:val="22"/>
                <w:szCs w:val="22"/>
              </w:rPr>
            </w:pPr>
          </w:p>
        </w:tc>
      </w:tr>
      <w:tr w:rsidR="009E2D65" w:rsidRPr="00705BB3" w14:paraId="4E416214" w14:textId="77777777" w:rsidTr="007C3A7E">
        <w:tc>
          <w:tcPr>
            <w:tcW w:w="11016" w:type="dxa"/>
            <w:shd w:val="clear" w:color="auto" w:fill="auto"/>
          </w:tcPr>
          <w:p w14:paraId="33D6B097" w14:textId="77777777" w:rsidR="009E2D65" w:rsidRPr="00705BB3" w:rsidRDefault="009E2D65" w:rsidP="007C3A7E">
            <w:pPr>
              <w:widowControl w:val="0"/>
              <w:rPr>
                <w:rFonts w:asciiTheme="minorHAnsi" w:hAnsiTheme="minorHAnsi" w:cs="Times New Roman"/>
                <w:sz w:val="22"/>
                <w:szCs w:val="22"/>
              </w:rPr>
            </w:pPr>
          </w:p>
        </w:tc>
      </w:tr>
      <w:tr w:rsidR="009E2D65" w:rsidRPr="00705BB3" w14:paraId="1E232B35" w14:textId="77777777" w:rsidTr="007C3A7E">
        <w:tc>
          <w:tcPr>
            <w:tcW w:w="11016" w:type="dxa"/>
            <w:shd w:val="clear" w:color="auto" w:fill="auto"/>
          </w:tcPr>
          <w:p w14:paraId="3D5C6F35" w14:textId="77777777" w:rsidR="009E2D65" w:rsidRPr="00705BB3" w:rsidRDefault="009E2D65" w:rsidP="007C3A7E">
            <w:pPr>
              <w:widowControl w:val="0"/>
              <w:rPr>
                <w:rFonts w:asciiTheme="minorHAnsi" w:hAnsiTheme="minorHAnsi" w:cs="Times New Roman"/>
                <w:sz w:val="22"/>
                <w:szCs w:val="22"/>
              </w:rPr>
            </w:pPr>
          </w:p>
        </w:tc>
      </w:tr>
    </w:tbl>
    <w:p w14:paraId="463D59C2" w14:textId="77777777" w:rsidR="009E2D65" w:rsidRPr="006C43BC" w:rsidRDefault="009E2D65" w:rsidP="009E2D65">
      <w:pPr>
        <w:widowControl w:val="0"/>
        <w:rPr>
          <w:rFonts w:asciiTheme="minorHAnsi" w:hAnsiTheme="minorHAnsi" w:cs="Times New Roman"/>
        </w:rPr>
      </w:pPr>
    </w:p>
    <w:p w14:paraId="3AA94896" w14:textId="1BF1E249"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92058">
        <w:t>PRC-006-3</w:t>
      </w:r>
      <w:r>
        <w:t>, R11</w:t>
      </w:r>
    </w:p>
    <w:p w14:paraId="0B52658E"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705BB3" w14:paraId="0B5BD3B3" w14:textId="77777777" w:rsidTr="00E15A38">
        <w:tc>
          <w:tcPr>
            <w:tcW w:w="374" w:type="dxa"/>
            <w:tcBorders>
              <w:right w:val="nil"/>
            </w:tcBorders>
            <w:shd w:val="clear" w:color="auto" w:fill="DCDCFF"/>
          </w:tcPr>
          <w:p w14:paraId="730EC1DD"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18302DDA" w14:textId="430FEACF" w:rsidR="009E2D65" w:rsidRPr="00E15A38" w:rsidRDefault="00887D06" w:rsidP="00D245BD">
            <w:pPr>
              <w:widowControl w:val="0"/>
              <w:tabs>
                <w:tab w:val="left" w:pos="0"/>
                <w:tab w:val="left" w:pos="900"/>
                <w:tab w:val="left" w:pos="6360"/>
              </w:tabs>
              <w:rPr>
                <w:rFonts w:asciiTheme="minorHAnsi" w:hAnsiTheme="minorHAnsi" w:cs="Times New Roman"/>
                <w:color w:val="auto"/>
              </w:rPr>
            </w:pPr>
            <w:r w:rsidRPr="00E15A38">
              <w:rPr>
                <w:rFonts w:asciiTheme="minorHAnsi" w:hAnsiTheme="minorHAnsi" w:cs="Times New Roman"/>
                <w:color w:val="auto"/>
              </w:rPr>
              <w:t xml:space="preserve">Review the evidence to verify the </w:t>
            </w:r>
            <w:r w:rsidR="00D245BD" w:rsidRPr="00E15A38">
              <w:rPr>
                <w:rFonts w:asciiTheme="minorHAnsi" w:hAnsiTheme="minorHAnsi" w:cs="Times New Roman"/>
                <w:color w:val="auto"/>
              </w:rPr>
              <w:t>e</w:t>
            </w:r>
            <w:r w:rsidRPr="00E15A38">
              <w:rPr>
                <w:rFonts w:asciiTheme="minorHAnsi" w:hAnsiTheme="minorHAnsi" w:cs="Times New Roman"/>
                <w:color w:val="auto"/>
              </w:rPr>
              <w:t>ntity has:</w:t>
            </w:r>
          </w:p>
        </w:tc>
      </w:tr>
      <w:tr w:rsidR="009E2D65" w:rsidRPr="00705BB3" w14:paraId="1AE61A85" w14:textId="77777777" w:rsidTr="00E15A38">
        <w:tc>
          <w:tcPr>
            <w:tcW w:w="374" w:type="dxa"/>
          </w:tcPr>
          <w:p w14:paraId="15E9FE0E"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CC41F00" w14:textId="60F4399C" w:rsidR="009E2D65" w:rsidRPr="00E15A38" w:rsidRDefault="00887D06" w:rsidP="0029528D">
            <w:pPr>
              <w:widowControl w:val="0"/>
              <w:tabs>
                <w:tab w:val="left" w:pos="0"/>
                <w:tab w:val="left" w:pos="900"/>
                <w:tab w:val="left" w:pos="6360"/>
              </w:tabs>
              <w:rPr>
                <w:rFonts w:asciiTheme="minorHAnsi" w:hAnsiTheme="minorHAnsi" w:cs="Times New Roman"/>
                <w:color w:val="auto"/>
              </w:rPr>
            </w:pPr>
            <w:r w:rsidRPr="00E15A38">
              <w:rPr>
                <w:rFonts w:asciiTheme="minorHAnsi" w:hAnsiTheme="minorHAnsi" w:cs="Times New Roman"/>
                <w:color w:val="auto"/>
              </w:rPr>
              <w:t xml:space="preserve">Reviewed the entity’s dated assessment of the event and verify the assessment was </w:t>
            </w:r>
            <w:r w:rsidR="0029528D" w:rsidRPr="00E15A38">
              <w:rPr>
                <w:rFonts w:asciiTheme="minorHAnsi" w:hAnsiTheme="minorHAnsi" w:cs="Times New Roman"/>
                <w:color w:val="auto"/>
              </w:rPr>
              <w:t>c</w:t>
            </w:r>
            <w:r w:rsidR="0029528D">
              <w:rPr>
                <w:rFonts w:asciiTheme="minorHAnsi" w:hAnsiTheme="minorHAnsi" w:cs="Times New Roman"/>
                <w:color w:val="auto"/>
              </w:rPr>
              <w:t>onducted and documented</w:t>
            </w:r>
            <w:r w:rsidR="0029528D" w:rsidRPr="00E15A38">
              <w:rPr>
                <w:rFonts w:asciiTheme="minorHAnsi" w:hAnsiTheme="minorHAnsi" w:cs="Times New Roman"/>
                <w:color w:val="auto"/>
              </w:rPr>
              <w:t xml:space="preserve"> </w:t>
            </w:r>
            <w:r w:rsidRPr="00E15A38">
              <w:rPr>
                <w:rFonts w:asciiTheme="minorHAnsi" w:hAnsiTheme="minorHAnsi" w:cs="Times New Roman"/>
                <w:color w:val="auto"/>
              </w:rPr>
              <w:t>within one year of the event</w:t>
            </w:r>
            <w:r w:rsidR="0029528D">
              <w:rPr>
                <w:rFonts w:asciiTheme="minorHAnsi" w:hAnsiTheme="minorHAnsi" w:cs="Times New Roman"/>
                <w:color w:val="auto"/>
              </w:rPr>
              <w:t xml:space="preserve"> and includes the following:</w:t>
            </w:r>
          </w:p>
        </w:tc>
      </w:tr>
      <w:tr w:rsidR="009E2D65" w:rsidRPr="00705BB3" w14:paraId="162B0D84" w14:textId="77777777" w:rsidTr="00E15A38">
        <w:tc>
          <w:tcPr>
            <w:tcW w:w="374" w:type="dxa"/>
          </w:tcPr>
          <w:p w14:paraId="089419CA"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4AE1A13" w14:textId="2BEA084B" w:rsidR="009E2D65" w:rsidRPr="00E15A38" w:rsidRDefault="00E15A38" w:rsidP="0029528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11.1)</w:t>
            </w:r>
            <w:r w:rsidR="00887D06" w:rsidRPr="00E15A38">
              <w:rPr>
                <w:rFonts w:asciiTheme="minorHAnsi" w:hAnsiTheme="minorHAnsi" w:cs="Times New Roman"/>
                <w:color w:val="auto"/>
              </w:rPr>
              <w:t xml:space="preserve"> </w:t>
            </w:r>
            <w:r w:rsidR="0029528D">
              <w:rPr>
                <w:rFonts w:asciiTheme="minorHAnsi" w:hAnsiTheme="minorHAnsi" w:cs="Times New Roman"/>
                <w:color w:val="auto"/>
              </w:rPr>
              <w:t>A</w:t>
            </w:r>
            <w:r w:rsidR="00887D06" w:rsidRPr="00E15A38">
              <w:rPr>
                <w:rFonts w:asciiTheme="minorHAnsi" w:hAnsiTheme="minorHAnsi" w:cs="Times New Roman"/>
                <w:color w:val="auto"/>
              </w:rPr>
              <w:t>n evaluation of the performance of the UFLS equipment</w:t>
            </w:r>
            <w:r w:rsidR="0029528D">
              <w:rPr>
                <w:rFonts w:asciiTheme="minorHAnsi" w:hAnsiTheme="minorHAnsi" w:cs="Times New Roman"/>
                <w:color w:val="auto"/>
              </w:rPr>
              <w:t>,</w:t>
            </w:r>
          </w:p>
        </w:tc>
      </w:tr>
      <w:tr w:rsidR="009E2D65" w:rsidRPr="00705BB3" w14:paraId="2BEA4474" w14:textId="77777777" w:rsidTr="00E15A38">
        <w:tc>
          <w:tcPr>
            <w:tcW w:w="374" w:type="dxa"/>
            <w:tcBorders>
              <w:bottom w:val="single" w:sz="4" w:space="0" w:color="auto"/>
            </w:tcBorders>
          </w:tcPr>
          <w:p w14:paraId="0CB246CA"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E5271F3" w14:textId="4C4CFA4A" w:rsidR="009E2D65" w:rsidRPr="00E15A38" w:rsidRDefault="00E15A38" w:rsidP="0029528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11.2)</w:t>
            </w:r>
            <w:r w:rsidR="00887D06" w:rsidRPr="00E15A38">
              <w:rPr>
                <w:rFonts w:asciiTheme="minorHAnsi" w:hAnsiTheme="minorHAnsi" w:cs="Times New Roman"/>
                <w:color w:val="auto"/>
              </w:rPr>
              <w:t xml:space="preserve"> </w:t>
            </w:r>
            <w:r w:rsidR="0029528D">
              <w:rPr>
                <w:rFonts w:asciiTheme="minorHAnsi" w:hAnsiTheme="minorHAnsi" w:cs="Times New Roman"/>
                <w:color w:val="auto"/>
              </w:rPr>
              <w:t>A</w:t>
            </w:r>
            <w:r w:rsidR="00887D06" w:rsidRPr="00E15A38">
              <w:rPr>
                <w:rFonts w:asciiTheme="minorHAnsi" w:hAnsiTheme="minorHAnsi" w:cs="Times New Roman"/>
                <w:color w:val="auto"/>
              </w:rPr>
              <w:t>n evaluation of the effectiveness of the UFLS program.</w:t>
            </w:r>
          </w:p>
        </w:tc>
      </w:tr>
      <w:tr w:rsidR="009E2D65" w:rsidRPr="006C43BC" w14:paraId="1D977BE9" w14:textId="77777777" w:rsidTr="00E15A38">
        <w:tc>
          <w:tcPr>
            <w:tcW w:w="10790" w:type="dxa"/>
            <w:gridSpan w:val="2"/>
            <w:shd w:val="clear" w:color="auto" w:fill="DCDCFF"/>
          </w:tcPr>
          <w:p w14:paraId="185FBEFB" w14:textId="2982B8FA" w:rsidR="00887D06" w:rsidRPr="00887D06" w:rsidRDefault="009E2D65" w:rsidP="00887D0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3250C">
              <w:rPr>
                <w:rFonts w:asciiTheme="minorHAnsi" w:hAnsiTheme="minorHAnsi" w:cs="Times New Roman"/>
                <w:bCs/>
                <w:color w:val="auto"/>
              </w:rPr>
              <w:t xml:space="preserve"> </w:t>
            </w:r>
            <w:r w:rsidR="00E15A38">
              <w:rPr>
                <w:rFonts w:asciiTheme="minorHAnsi" w:hAnsiTheme="minorHAnsi" w:cs="Times New Roman"/>
                <w:bCs/>
                <w:color w:val="auto"/>
              </w:rPr>
              <w:t xml:space="preserve">Requirement </w:t>
            </w:r>
            <w:r w:rsidR="00887D06" w:rsidRPr="00887D06">
              <w:rPr>
                <w:rFonts w:asciiTheme="minorHAnsi" w:hAnsiTheme="minorHAnsi" w:cs="Times New Roman"/>
                <w:bCs/>
                <w:color w:val="auto"/>
              </w:rPr>
              <w:t xml:space="preserve">R11 specifies the assessment must be </w:t>
            </w:r>
            <w:r w:rsidR="007468BC">
              <w:rPr>
                <w:rFonts w:asciiTheme="minorHAnsi" w:hAnsiTheme="minorHAnsi" w:cs="Times New Roman"/>
                <w:bCs/>
                <w:color w:val="auto"/>
              </w:rPr>
              <w:t>conducted</w:t>
            </w:r>
            <w:r w:rsidR="0029528D">
              <w:rPr>
                <w:rFonts w:asciiTheme="minorHAnsi" w:hAnsiTheme="minorHAnsi" w:cs="Times New Roman"/>
                <w:bCs/>
                <w:color w:val="auto"/>
              </w:rPr>
              <w:t xml:space="preserve"> and documented</w:t>
            </w:r>
            <w:r w:rsidR="0029528D" w:rsidRPr="00887D06">
              <w:rPr>
                <w:rFonts w:asciiTheme="minorHAnsi" w:hAnsiTheme="minorHAnsi" w:cs="Times New Roman"/>
                <w:bCs/>
                <w:color w:val="auto"/>
              </w:rPr>
              <w:t xml:space="preserve"> </w:t>
            </w:r>
            <w:r w:rsidR="00887D06" w:rsidRPr="00887D06">
              <w:rPr>
                <w:rFonts w:asciiTheme="minorHAnsi" w:hAnsiTheme="minorHAnsi" w:cs="Times New Roman"/>
                <w:bCs/>
                <w:color w:val="auto"/>
              </w:rPr>
              <w:t>within “one year” of the event.  A period of one year is considered to be 365 days from the date of the event.</w:t>
            </w:r>
          </w:p>
          <w:p w14:paraId="62BEC545" w14:textId="77777777" w:rsidR="005D4134" w:rsidRDefault="005D4134" w:rsidP="00887D06">
            <w:pPr>
              <w:widowControl w:val="0"/>
              <w:tabs>
                <w:tab w:val="left" w:pos="0"/>
                <w:tab w:val="left" w:pos="801"/>
              </w:tabs>
              <w:rPr>
                <w:rFonts w:asciiTheme="minorHAnsi" w:hAnsiTheme="minorHAnsi" w:cs="Times New Roman"/>
                <w:bCs/>
                <w:color w:val="auto"/>
              </w:rPr>
            </w:pPr>
          </w:p>
          <w:p w14:paraId="5550F36D" w14:textId="5A85C732" w:rsidR="009E2D65" w:rsidRPr="006C43BC" w:rsidRDefault="00D3263E" w:rsidP="00887D06">
            <w:pPr>
              <w:widowControl w:val="0"/>
              <w:tabs>
                <w:tab w:val="left" w:pos="0"/>
                <w:tab w:val="left" w:pos="801"/>
              </w:tabs>
              <w:rPr>
                <w:rFonts w:asciiTheme="minorHAnsi" w:hAnsiTheme="minorHAnsi" w:cs="Times New Roman"/>
                <w:bCs/>
                <w:color w:val="auto"/>
              </w:rPr>
            </w:pPr>
            <w:r w:rsidRPr="00D3263E">
              <w:rPr>
                <w:rFonts w:asciiTheme="minorHAnsi" w:hAnsiTheme="minorHAnsi" w:cs="Times New Roman"/>
                <w:bCs/>
                <w:color w:val="auto"/>
              </w:rPr>
              <w:t>The WECC Interconnection has a Regional Variance that replaces R11 in its entirety.</w:t>
            </w:r>
          </w:p>
        </w:tc>
      </w:tr>
    </w:tbl>
    <w:p w14:paraId="57794EEB" w14:textId="77777777" w:rsidR="009E2D65" w:rsidRPr="006C43BC" w:rsidRDefault="009E2D65" w:rsidP="009E2D65">
      <w:pPr>
        <w:widowControl w:val="0"/>
        <w:tabs>
          <w:tab w:val="left" w:pos="0"/>
        </w:tabs>
        <w:rPr>
          <w:rFonts w:asciiTheme="minorHAnsi" w:hAnsiTheme="minorHAnsi" w:cs="Times New Roman"/>
          <w:b/>
          <w:bCs/>
        </w:rPr>
      </w:pPr>
    </w:p>
    <w:p w14:paraId="63D56CD4"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0DBCEA98"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3807A13"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2D7EEDE"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0F36476"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461C3FC"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F42DE77" w14:textId="3B5C920B" w:rsidR="009E2D65" w:rsidRDefault="009E2D65" w:rsidP="0043250C">
      <w:pPr>
        <w:pStyle w:val="SectHead"/>
      </w:pPr>
      <w:r>
        <w:rPr>
          <w:rFonts w:cs="Times New Roman"/>
          <w:b w:val="0"/>
        </w:rPr>
        <w:br w:type="page"/>
      </w:r>
      <w:r w:rsidRPr="006C43BC">
        <w:lastRenderedPageBreak/>
        <w:t>R</w:t>
      </w:r>
      <w:r>
        <w:t>12</w:t>
      </w:r>
      <w:r w:rsidRPr="006C43BC">
        <w:t xml:space="preserve"> Supporting Evidence and Documentation</w:t>
      </w:r>
    </w:p>
    <w:p w14:paraId="335D48A2" w14:textId="3AD06675" w:rsidR="009E2D65" w:rsidRDefault="009E2D65" w:rsidP="009E2D65">
      <w:pPr>
        <w:pStyle w:val="RequirementText"/>
      </w:pPr>
      <w:r>
        <w:rPr>
          <w:b/>
        </w:rPr>
        <w:t>R12</w:t>
      </w:r>
      <w:r w:rsidRPr="00895015">
        <w:rPr>
          <w:b/>
        </w:rPr>
        <w:t>.</w:t>
      </w:r>
      <w:r w:rsidRPr="00895015">
        <w:rPr>
          <w:b/>
        </w:rPr>
        <w:tab/>
      </w:r>
      <w:r w:rsidR="00170D5E" w:rsidRPr="00170D5E">
        <w:t xml:space="preserve">Each Planning Coordinator, in whose islanding event assessment (per R11) UFLS program deficiencies are identified, shall conduct and document a UFLS design assessment to consider the identified deficiencies within two years of event actuation. </w:t>
      </w:r>
    </w:p>
    <w:p w14:paraId="2BB55924" w14:textId="77777777" w:rsidR="009E2D65" w:rsidRDefault="009E2D65" w:rsidP="009E2D65">
      <w:pPr>
        <w:rPr>
          <w:rFonts w:asciiTheme="minorHAnsi" w:hAnsiTheme="minorHAnsi" w:cs="Times New Roman"/>
          <w:b/>
        </w:rPr>
      </w:pPr>
    </w:p>
    <w:p w14:paraId="67298C33" w14:textId="0E52D6ED" w:rsidR="009E2D65" w:rsidRPr="00895015" w:rsidRDefault="009E2D65" w:rsidP="009E2D65">
      <w:pPr>
        <w:pStyle w:val="RequirementText"/>
        <w:rPr>
          <w:b/>
          <w:bCs/>
        </w:rPr>
      </w:pPr>
      <w:r>
        <w:rPr>
          <w:b/>
          <w:bCs/>
        </w:rPr>
        <w:t>M12</w:t>
      </w:r>
      <w:r w:rsidRPr="00895015">
        <w:rPr>
          <w:b/>
          <w:bCs/>
        </w:rPr>
        <w:t>.</w:t>
      </w:r>
      <w:r>
        <w:rPr>
          <w:b/>
          <w:bCs/>
        </w:rPr>
        <w:tab/>
      </w:r>
      <w:r w:rsidR="00170D5E" w:rsidRPr="00170D5E">
        <w:t>Each Planning Coordinator shall have dated evidence such as reports, data gathered from an historical event, or other dated documentation to show that it conducted a UFLS design assessment per Requirements R12 and R4 if UFLS program deficiencies are identified in R11.</w:t>
      </w:r>
    </w:p>
    <w:p w14:paraId="3FF45D5D" w14:textId="77777777" w:rsidR="009E2D65" w:rsidRPr="006C43BC" w:rsidRDefault="009E2D65" w:rsidP="009E2D65">
      <w:pPr>
        <w:rPr>
          <w:rFonts w:asciiTheme="minorHAnsi" w:hAnsiTheme="minorHAnsi" w:cs="Times New Roman"/>
          <w:b/>
        </w:rPr>
      </w:pPr>
    </w:p>
    <w:p w14:paraId="7089724D" w14:textId="77777777" w:rsidR="009E2D65" w:rsidRDefault="009E2D65" w:rsidP="009E2D6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3F2F78B" w14:textId="77DAA760" w:rsidR="009E2D65" w:rsidRDefault="009E2D65" w:rsidP="009E2D65">
      <w:pPr>
        <w:rPr>
          <w:rFonts w:asciiTheme="minorHAnsi" w:hAnsiTheme="minorHAnsi" w:cs="Times New Roman"/>
        </w:rPr>
      </w:pPr>
      <w:r w:rsidRPr="006C43BC">
        <w:rPr>
          <w:rFonts w:asciiTheme="minorHAnsi" w:hAnsiTheme="minorHAnsi" w:cs="Times New Roman"/>
          <w:b/>
        </w:rPr>
        <w:t xml:space="preserve">Question: </w:t>
      </w:r>
      <w:r w:rsidR="005D4134" w:rsidRPr="005D4134">
        <w:rPr>
          <w:rFonts w:asciiTheme="minorHAnsi" w:hAnsiTheme="minorHAnsi" w:cs="Times New Roman"/>
        </w:rPr>
        <w:t>Did the entity experience a BES islanding event that resulted in system frequency excursions below the initializing set points of the UFLS program?</w:t>
      </w:r>
      <w:r w:rsidR="005D4134">
        <w:rPr>
          <w:rFonts w:asciiTheme="minorHAnsi" w:hAnsiTheme="minorHAnsi" w:cs="Times New Roman"/>
        </w:rPr>
        <w:t xml:space="preserve">          </w:t>
      </w:r>
      <w:r w:rsidR="00440678">
        <w:rPr>
          <w:rFonts w:asciiTheme="minorHAnsi" w:hAnsiTheme="minorHAnsi" w:cs="Times New Roman"/>
          <w:color w:val="auto"/>
          <w:szCs w:val="22"/>
        </w:rPr>
        <w:t xml:space="preserve"> </w:t>
      </w:r>
      <w:r w:rsidR="00A03ED7">
        <w:rPr>
          <w:rFonts w:asciiTheme="minorHAnsi" w:hAnsiTheme="minorHAnsi" w:cs="Times New Roman"/>
          <w:color w:val="auto"/>
          <w:szCs w:val="22"/>
        </w:rPr>
        <w:t xml:space="preserve">    </w:t>
      </w:r>
      <w:sdt>
        <w:sdtPr>
          <w:rPr>
            <w:rFonts w:asciiTheme="minorHAnsi" w:hAnsiTheme="minorHAnsi" w:cs="Times New Roman"/>
          </w:rPr>
          <w:id w:val="65140735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3685547"/>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0592C9F4" w14:textId="634E8B3B" w:rsidR="00591398" w:rsidRDefault="00591398" w:rsidP="009E2D65">
      <w:pPr>
        <w:rPr>
          <w:rFonts w:asciiTheme="minorHAnsi" w:hAnsiTheme="minorHAnsi" w:cs="Times New Roman"/>
        </w:rPr>
      </w:pPr>
      <w:r>
        <w:rPr>
          <w:rFonts w:asciiTheme="minorHAnsi" w:hAnsiTheme="minorHAnsi" w:cs="Times New Roman"/>
        </w:rPr>
        <w:t xml:space="preserve">[If Yes, proceed to the next question.  If </w:t>
      </w:r>
      <w:r w:rsidR="00645DDC" w:rsidRPr="00645DDC">
        <w:rPr>
          <w:rFonts w:asciiTheme="minorHAnsi" w:hAnsiTheme="minorHAnsi" w:cs="Times New Roman"/>
        </w:rPr>
        <w:t>No, proceed to the Com</w:t>
      </w:r>
      <w:r w:rsidR="003A59A4">
        <w:rPr>
          <w:rFonts w:asciiTheme="minorHAnsi" w:hAnsiTheme="minorHAnsi" w:cs="Times New Roman"/>
        </w:rPr>
        <w:t>pliance Narrative section below</w:t>
      </w:r>
      <w:r>
        <w:rPr>
          <w:rFonts w:asciiTheme="minorHAnsi" w:hAnsiTheme="minorHAnsi" w:cs="Times New Roman"/>
        </w:rPr>
        <w:t>.]</w:t>
      </w:r>
    </w:p>
    <w:p w14:paraId="3034AAF9" w14:textId="77777777" w:rsidR="005D4134" w:rsidRPr="006C43BC" w:rsidRDefault="005D4134" w:rsidP="009E2D65">
      <w:pPr>
        <w:rPr>
          <w:rFonts w:asciiTheme="minorHAnsi" w:hAnsiTheme="minorHAnsi" w:cs="Times New Roman"/>
        </w:rPr>
      </w:pPr>
    </w:p>
    <w:p w14:paraId="77F5EA91" w14:textId="6668B19D" w:rsidR="005D4134" w:rsidRDefault="005D4134" w:rsidP="00E15A38">
      <w:pPr>
        <w:tabs>
          <w:tab w:val="left" w:pos="4680"/>
        </w:tabs>
        <w:rPr>
          <w:rFonts w:asciiTheme="minorHAnsi" w:hAnsiTheme="minorHAnsi" w:cs="Times New Roman"/>
        </w:rPr>
      </w:pPr>
      <w:r w:rsidRPr="006C43BC">
        <w:rPr>
          <w:rFonts w:asciiTheme="minorHAnsi" w:hAnsiTheme="minorHAnsi" w:cs="Times New Roman"/>
          <w:b/>
        </w:rPr>
        <w:t xml:space="preserve">Question: </w:t>
      </w:r>
      <w:r w:rsidR="00591398">
        <w:rPr>
          <w:rFonts w:asciiTheme="minorHAnsi" w:hAnsiTheme="minorHAnsi" w:cs="Times New Roman"/>
        </w:rPr>
        <w:t>D</w:t>
      </w:r>
      <w:r w:rsidRPr="005D4134">
        <w:rPr>
          <w:rFonts w:asciiTheme="minorHAnsi" w:hAnsiTheme="minorHAnsi" w:cs="Times New Roman"/>
        </w:rPr>
        <w:t xml:space="preserve">id the assessment conducted under </w:t>
      </w:r>
      <w:r w:rsidR="00E15A38">
        <w:rPr>
          <w:rFonts w:asciiTheme="minorHAnsi" w:hAnsiTheme="minorHAnsi" w:cs="Times New Roman"/>
        </w:rPr>
        <w:t xml:space="preserve">Requirement </w:t>
      </w:r>
      <w:r w:rsidRPr="005D4134">
        <w:rPr>
          <w:rFonts w:asciiTheme="minorHAnsi" w:hAnsiTheme="minorHAnsi" w:cs="Times New Roman"/>
        </w:rPr>
        <w:t>R11 identify</w:t>
      </w:r>
      <w:r w:rsidR="00E15A38">
        <w:rPr>
          <w:rFonts w:asciiTheme="minorHAnsi" w:hAnsiTheme="minorHAnsi" w:cs="Times New Roman"/>
        </w:rPr>
        <w:t xml:space="preserve"> any UFLS program deficiencies?</w:t>
      </w:r>
      <w:r w:rsidR="00E15A38">
        <w:rPr>
          <w:rFonts w:asciiTheme="minorHAnsi" w:hAnsiTheme="minorHAnsi" w:cs="Times New Roman"/>
        </w:rPr>
        <w:tab/>
      </w:r>
      <w:r>
        <w:rPr>
          <w:rFonts w:asciiTheme="minorHAnsi" w:hAnsiTheme="minorHAnsi" w:cs="Times New Roman"/>
        </w:rPr>
        <w:t xml:space="preserve">             </w:t>
      </w:r>
      <w:sdt>
        <w:sdtPr>
          <w:rPr>
            <w:rFonts w:asciiTheme="minorHAnsi" w:hAnsiTheme="minorHAnsi" w:cs="Times New Roman"/>
          </w:rPr>
          <w:id w:val="-48894249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961021158"/>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7F90D72B" w14:textId="70434E6D" w:rsidR="00591398" w:rsidRPr="006C43BC" w:rsidRDefault="00591398" w:rsidP="00E15A38">
      <w:pPr>
        <w:tabs>
          <w:tab w:val="left" w:pos="4680"/>
        </w:tabs>
        <w:rPr>
          <w:rFonts w:asciiTheme="minorHAnsi" w:hAnsiTheme="minorHAnsi" w:cs="Times New Roman"/>
        </w:rPr>
      </w:pPr>
      <w:r>
        <w:rPr>
          <w:rFonts w:asciiTheme="minorHAnsi" w:hAnsiTheme="minorHAnsi" w:cs="Times New Roman"/>
        </w:rPr>
        <w:t xml:space="preserve">[If Yes, </w:t>
      </w:r>
      <w:r w:rsidR="00EC31CC">
        <w:rPr>
          <w:rFonts w:asciiTheme="minorHAnsi" w:hAnsiTheme="minorHAnsi" w:cs="Times New Roman"/>
        </w:rPr>
        <w:t xml:space="preserve">provide evidence of the assessment and </w:t>
      </w:r>
      <w:r>
        <w:rPr>
          <w:rFonts w:asciiTheme="minorHAnsi" w:hAnsiTheme="minorHAnsi" w:cs="Times New Roman"/>
        </w:rPr>
        <w:t xml:space="preserve">deficiencies identified and proceed to the Compliance Narrative section below.  If </w:t>
      </w:r>
      <w:r w:rsidR="00645DDC" w:rsidRPr="00645DDC">
        <w:rPr>
          <w:rFonts w:asciiTheme="minorHAnsi" w:hAnsiTheme="minorHAnsi" w:cs="Times New Roman"/>
        </w:rPr>
        <w:t>No, proceed to the Compliance Narrative section below</w:t>
      </w:r>
      <w:r w:rsidR="003317FD" w:rsidRPr="00645DDC">
        <w:rPr>
          <w:rFonts w:asciiTheme="minorHAnsi" w:hAnsiTheme="minorHAnsi" w:cs="Times New Roman"/>
        </w:rPr>
        <w:t>.</w:t>
      </w:r>
      <w:r w:rsidR="003317FD">
        <w:rPr>
          <w:rFonts w:asciiTheme="minorHAnsi" w:hAnsiTheme="minorHAnsi" w:cs="Times New Roman"/>
        </w:rPr>
        <w:t>]</w:t>
      </w:r>
    </w:p>
    <w:p w14:paraId="0A3041C2"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78575DC7"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4AB5A53C" w14:textId="77777777" w:rsidR="009E2D65" w:rsidRPr="006C43BC" w:rsidRDefault="009E2D65" w:rsidP="009E2D65">
      <w:pPr>
        <w:widowControl w:val="0"/>
        <w:tabs>
          <w:tab w:val="left" w:pos="0"/>
        </w:tabs>
        <w:rPr>
          <w:rFonts w:asciiTheme="minorHAnsi" w:hAnsiTheme="minorHAnsi" w:cs="Times New Roman"/>
          <w:b/>
          <w:bCs/>
        </w:rPr>
      </w:pPr>
    </w:p>
    <w:p w14:paraId="3590D812"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0BE0C40"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5E8A154"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882088E"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1F8EFECA"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4BD13EA2" w14:textId="77777777" w:rsidR="009E2D65" w:rsidRPr="006C43BC" w:rsidRDefault="009E2D65" w:rsidP="009E2D65">
      <w:pPr>
        <w:widowControl w:val="0"/>
        <w:spacing w:line="266" w:lineRule="exact"/>
        <w:rPr>
          <w:rFonts w:asciiTheme="minorHAnsi" w:hAnsiTheme="minorHAnsi" w:cs="Times New Roman"/>
          <w:b/>
          <w:bCs/>
        </w:rPr>
      </w:pPr>
    </w:p>
    <w:p w14:paraId="355CAFFC" w14:textId="77777777" w:rsidR="009E2D65" w:rsidRPr="006C43BC" w:rsidRDefault="009E2D65" w:rsidP="009E2D65">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5FCE6549" w14:textId="77777777" w:rsidTr="00B25015">
        <w:tc>
          <w:tcPr>
            <w:tcW w:w="10790" w:type="dxa"/>
            <w:shd w:val="clear" w:color="auto" w:fill="DCDCFF"/>
          </w:tcPr>
          <w:p w14:paraId="3FD815F0"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BC43D4" w:rsidRPr="00676D1E" w14:paraId="59CE3C98" w14:textId="77777777" w:rsidTr="00B25015">
        <w:tc>
          <w:tcPr>
            <w:tcW w:w="10790" w:type="dxa"/>
            <w:shd w:val="clear" w:color="auto" w:fill="DCDCFF"/>
          </w:tcPr>
          <w:p w14:paraId="1532D2D0" w14:textId="4B3F1D30" w:rsidR="00BC43D4" w:rsidRPr="00441894" w:rsidRDefault="00BC43D4" w:rsidP="00441894">
            <w:pPr>
              <w:widowControl w:val="0"/>
              <w:jc w:val="both"/>
              <w:rPr>
                <w:rFonts w:asciiTheme="minorHAnsi" w:hAnsiTheme="minorHAnsi" w:cs="Times New Roman"/>
                <w:color w:val="auto"/>
              </w:rPr>
            </w:pPr>
            <w:r w:rsidRPr="00441894">
              <w:rPr>
                <w:rFonts w:asciiTheme="minorHAnsi" w:hAnsiTheme="minorHAnsi" w:cs="Times New Roman"/>
                <w:color w:val="auto"/>
              </w:rPr>
              <w:t xml:space="preserve">The dated BES islanding event report, description or other documentation </w:t>
            </w:r>
            <w:r>
              <w:rPr>
                <w:rFonts w:asciiTheme="minorHAnsi" w:hAnsiTheme="minorHAnsi" w:cs="Times New Roman"/>
                <w:color w:val="auto"/>
              </w:rPr>
              <w:t>necessary to perform the UFLS design assessment</w:t>
            </w:r>
            <w:r w:rsidRPr="00441894">
              <w:rPr>
                <w:rFonts w:asciiTheme="minorHAnsi" w:hAnsiTheme="minorHAnsi" w:cs="Times New Roman"/>
                <w:color w:val="auto"/>
              </w:rPr>
              <w:t>.</w:t>
            </w:r>
          </w:p>
        </w:tc>
      </w:tr>
      <w:tr w:rsidR="00661080" w:rsidRPr="00676D1E" w14:paraId="4099BDE8" w14:textId="77777777" w:rsidTr="00B25015">
        <w:tc>
          <w:tcPr>
            <w:tcW w:w="10790" w:type="dxa"/>
            <w:shd w:val="clear" w:color="auto" w:fill="DCDCFF"/>
          </w:tcPr>
          <w:p w14:paraId="7CFE3DE7" w14:textId="651731D7" w:rsidR="00661080" w:rsidRDefault="00661080" w:rsidP="00441894">
            <w:pPr>
              <w:widowControl w:val="0"/>
              <w:jc w:val="both"/>
              <w:rPr>
                <w:rFonts w:asciiTheme="minorHAnsi" w:hAnsiTheme="minorHAnsi" w:cs="Times New Roman"/>
                <w:color w:val="auto"/>
              </w:rPr>
            </w:pPr>
            <w:r w:rsidRPr="00441894">
              <w:rPr>
                <w:rFonts w:asciiTheme="minorHAnsi" w:hAnsiTheme="minorHAnsi" w:cs="Times New Roman"/>
                <w:color w:val="auto"/>
              </w:rPr>
              <w:t>The dated assessment of the effectiveness of the program and performance of the UFLS equipment for the event conducted under R11.</w:t>
            </w:r>
          </w:p>
        </w:tc>
      </w:tr>
      <w:tr w:rsidR="009E2D65" w:rsidRPr="00676D1E" w14:paraId="7491EDF4" w14:textId="77777777" w:rsidTr="00B25015">
        <w:tc>
          <w:tcPr>
            <w:tcW w:w="10790" w:type="dxa"/>
            <w:shd w:val="clear" w:color="auto" w:fill="DCDCFF"/>
          </w:tcPr>
          <w:p w14:paraId="0C109E34" w14:textId="10B0249F" w:rsidR="009E2D65" w:rsidRDefault="00FD6A13" w:rsidP="00441894">
            <w:pPr>
              <w:widowControl w:val="0"/>
              <w:jc w:val="both"/>
              <w:rPr>
                <w:rFonts w:asciiTheme="minorHAnsi" w:hAnsiTheme="minorHAnsi" w:cs="Times New Roman"/>
                <w:color w:val="auto"/>
              </w:rPr>
            </w:pPr>
            <w:r>
              <w:rPr>
                <w:rFonts w:asciiTheme="minorHAnsi" w:hAnsiTheme="minorHAnsi" w:cs="Times New Roman"/>
                <w:color w:val="auto"/>
              </w:rPr>
              <w:t>D</w:t>
            </w:r>
            <w:r w:rsidRPr="00FD6A13">
              <w:rPr>
                <w:rFonts w:asciiTheme="minorHAnsi" w:hAnsiTheme="minorHAnsi" w:cs="Times New Roman"/>
                <w:color w:val="auto"/>
              </w:rPr>
              <w:t xml:space="preserve">ated evidence such as reports, data gathered from an historical event, or other dated documentation to show that </w:t>
            </w:r>
            <w:r w:rsidR="00441894">
              <w:rPr>
                <w:rFonts w:asciiTheme="minorHAnsi" w:hAnsiTheme="minorHAnsi" w:cs="Times New Roman"/>
                <w:color w:val="auto"/>
              </w:rPr>
              <w:t>entity</w:t>
            </w:r>
            <w:r w:rsidRPr="00FD6A13">
              <w:rPr>
                <w:rFonts w:asciiTheme="minorHAnsi" w:hAnsiTheme="minorHAnsi" w:cs="Times New Roman"/>
                <w:color w:val="auto"/>
              </w:rPr>
              <w:t xml:space="preserve"> conducted a UFLS design assessment per Requirements R12 and R4 if UFLS program deficiencies are identified in </w:t>
            </w:r>
            <w:r>
              <w:rPr>
                <w:rFonts w:asciiTheme="minorHAnsi" w:hAnsiTheme="minorHAnsi" w:cs="Times New Roman"/>
                <w:color w:val="auto"/>
              </w:rPr>
              <w:t xml:space="preserve">the UFLS equipment and effectiveness </w:t>
            </w:r>
            <w:r w:rsidR="00B25015">
              <w:rPr>
                <w:rFonts w:asciiTheme="minorHAnsi" w:hAnsiTheme="minorHAnsi" w:cs="Times New Roman"/>
                <w:color w:val="auto"/>
              </w:rPr>
              <w:t xml:space="preserve">performance </w:t>
            </w:r>
            <w:r>
              <w:rPr>
                <w:rFonts w:asciiTheme="minorHAnsi" w:hAnsiTheme="minorHAnsi" w:cs="Times New Roman"/>
                <w:color w:val="auto"/>
              </w:rPr>
              <w:t>assessment</w:t>
            </w:r>
            <w:r w:rsidR="00B25015">
              <w:rPr>
                <w:rFonts w:asciiTheme="minorHAnsi" w:hAnsiTheme="minorHAnsi" w:cs="Times New Roman"/>
                <w:color w:val="auto"/>
              </w:rPr>
              <w:t>.</w:t>
            </w:r>
          </w:p>
        </w:tc>
      </w:tr>
    </w:tbl>
    <w:p w14:paraId="4B9C877E" w14:textId="77777777" w:rsidR="009E2D65" w:rsidRDefault="009E2D65" w:rsidP="009E2D65">
      <w:pPr>
        <w:widowControl w:val="0"/>
        <w:spacing w:line="266" w:lineRule="exact"/>
        <w:rPr>
          <w:rFonts w:asciiTheme="minorHAnsi" w:hAnsiTheme="minorHAnsi" w:cs="Times New Roman"/>
          <w:b/>
          <w:bCs/>
          <w:color w:val="auto"/>
        </w:rPr>
      </w:pPr>
    </w:p>
    <w:p w14:paraId="4F06C8B6"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329EFC15" w14:textId="77777777" w:rsidTr="007C3A7E">
        <w:tc>
          <w:tcPr>
            <w:tcW w:w="10995" w:type="dxa"/>
            <w:gridSpan w:val="6"/>
            <w:shd w:val="clear" w:color="auto" w:fill="DCDCFF"/>
            <w:vAlign w:val="bottom"/>
          </w:tcPr>
          <w:p w14:paraId="524EC316"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307C850E" w14:textId="77777777" w:rsidTr="007C3A7E">
        <w:tc>
          <w:tcPr>
            <w:tcW w:w="2340" w:type="dxa"/>
            <w:shd w:val="clear" w:color="auto" w:fill="DCDCFF"/>
            <w:vAlign w:val="bottom"/>
          </w:tcPr>
          <w:p w14:paraId="18398A59"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File Name</w:t>
            </w:r>
          </w:p>
        </w:tc>
        <w:tc>
          <w:tcPr>
            <w:tcW w:w="2070" w:type="dxa"/>
            <w:shd w:val="clear" w:color="auto" w:fill="DCDCFF"/>
            <w:vAlign w:val="bottom"/>
          </w:tcPr>
          <w:p w14:paraId="727D2E34"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76271BC"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6B2020E"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160594E0"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F2D1B48"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E2D65" w:rsidRPr="00705BB3" w14:paraId="3BE417CB" w14:textId="77777777" w:rsidTr="007C3A7E">
        <w:tc>
          <w:tcPr>
            <w:tcW w:w="2340" w:type="dxa"/>
            <w:shd w:val="clear" w:color="auto" w:fill="CDFFCD"/>
          </w:tcPr>
          <w:p w14:paraId="34093324"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FFBC9B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977337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CFD89C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59CAB8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66D585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33689D3F" w14:textId="77777777" w:rsidTr="007C3A7E">
        <w:tc>
          <w:tcPr>
            <w:tcW w:w="2340" w:type="dxa"/>
            <w:shd w:val="clear" w:color="auto" w:fill="CDFFCD"/>
          </w:tcPr>
          <w:p w14:paraId="3871941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84A61C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8954CE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B43CD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8E0448"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E46F66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42D118C5" w14:textId="77777777" w:rsidTr="007C3A7E">
        <w:tc>
          <w:tcPr>
            <w:tcW w:w="2340" w:type="dxa"/>
            <w:shd w:val="clear" w:color="auto" w:fill="CDFFCD"/>
          </w:tcPr>
          <w:p w14:paraId="4F65583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DF6507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D7A6D5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CC1FA7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B2D9A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054085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6AB0209F" w14:textId="77777777" w:rsidR="009E2D65" w:rsidRPr="006C43BC" w:rsidRDefault="009E2D65" w:rsidP="009E2D65">
      <w:pPr>
        <w:widowControl w:val="0"/>
        <w:rPr>
          <w:rFonts w:asciiTheme="minorHAnsi" w:hAnsiTheme="minorHAnsi" w:cs="Times New Roman"/>
        </w:rPr>
      </w:pPr>
    </w:p>
    <w:p w14:paraId="01E0528D" w14:textId="77777777" w:rsidR="009E2D65" w:rsidRPr="006C43BC" w:rsidRDefault="009E2D65" w:rsidP="009E2D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3E497993" w14:textId="77777777" w:rsidTr="007C3A7E">
        <w:tc>
          <w:tcPr>
            <w:tcW w:w="11016" w:type="dxa"/>
            <w:shd w:val="clear" w:color="auto" w:fill="auto"/>
          </w:tcPr>
          <w:p w14:paraId="15CB9616" w14:textId="77777777" w:rsidR="009E2D65" w:rsidRPr="00705BB3" w:rsidRDefault="009E2D65" w:rsidP="007C3A7E">
            <w:pPr>
              <w:widowControl w:val="0"/>
              <w:rPr>
                <w:rFonts w:asciiTheme="minorHAnsi" w:hAnsiTheme="minorHAnsi" w:cs="Times New Roman"/>
                <w:sz w:val="22"/>
                <w:szCs w:val="22"/>
              </w:rPr>
            </w:pPr>
          </w:p>
        </w:tc>
      </w:tr>
      <w:tr w:rsidR="009E2D65" w:rsidRPr="00705BB3" w14:paraId="10D69E14" w14:textId="77777777" w:rsidTr="007C3A7E">
        <w:tc>
          <w:tcPr>
            <w:tcW w:w="11016" w:type="dxa"/>
            <w:shd w:val="clear" w:color="auto" w:fill="auto"/>
          </w:tcPr>
          <w:p w14:paraId="23C9D3FF" w14:textId="77777777" w:rsidR="009E2D65" w:rsidRPr="00705BB3" w:rsidRDefault="009E2D65" w:rsidP="007C3A7E">
            <w:pPr>
              <w:widowControl w:val="0"/>
              <w:rPr>
                <w:rFonts w:asciiTheme="minorHAnsi" w:hAnsiTheme="minorHAnsi" w:cs="Times New Roman"/>
                <w:sz w:val="22"/>
                <w:szCs w:val="22"/>
              </w:rPr>
            </w:pPr>
          </w:p>
        </w:tc>
      </w:tr>
      <w:tr w:rsidR="009E2D65" w:rsidRPr="00705BB3" w14:paraId="52A774BA" w14:textId="77777777" w:rsidTr="007C3A7E">
        <w:tc>
          <w:tcPr>
            <w:tcW w:w="11016" w:type="dxa"/>
            <w:shd w:val="clear" w:color="auto" w:fill="auto"/>
          </w:tcPr>
          <w:p w14:paraId="147B20D6" w14:textId="77777777" w:rsidR="009E2D65" w:rsidRPr="00705BB3" w:rsidRDefault="009E2D65" w:rsidP="007C3A7E">
            <w:pPr>
              <w:widowControl w:val="0"/>
              <w:rPr>
                <w:rFonts w:asciiTheme="minorHAnsi" w:hAnsiTheme="minorHAnsi" w:cs="Times New Roman"/>
                <w:sz w:val="22"/>
                <w:szCs w:val="22"/>
              </w:rPr>
            </w:pPr>
          </w:p>
        </w:tc>
      </w:tr>
    </w:tbl>
    <w:p w14:paraId="7D35EC3E" w14:textId="77777777" w:rsidR="009E2D65" w:rsidRPr="006C43BC" w:rsidRDefault="009E2D65" w:rsidP="009E2D65">
      <w:pPr>
        <w:widowControl w:val="0"/>
        <w:rPr>
          <w:rFonts w:asciiTheme="minorHAnsi" w:hAnsiTheme="minorHAnsi" w:cs="Times New Roman"/>
        </w:rPr>
      </w:pPr>
    </w:p>
    <w:p w14:paraId="18B4FD36" w14:textId="6124A667"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92058">
        <w:t>PRC-006-3</w:t>
      </w:r>
      <w:r>
        <w:t>, R12</w:t>
      </w:r>
    </w:p>
    <w:p w14:paraId="7262CFAA"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705BB3" w14:paraId="7C4E8A6D" w14:textId="77777777" w:rsidTr="00CC5647">
        <w:tc>
          <w:tcPr>
            <w:tcW w:w="374" w:type="dxa"/>
            <w:tcBorders>
              <w:right w:val="nil"/>
            </w:tcBorders>
            <w:shd w:val="clear" w:color="auto" w:fill="DCDCFF"/>
          </w:tcPr>
          <w:p w14:paraId="53C59ECC"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5F69E3A1" w14:textId="2405E830" w:rsidR="009E2D65" w:rsidRPr="00441894" w:rsidRDefault="00CC5647" w:rsidP="00D245BD">
            <w:pPr>
              <w:widowControl w:val="0"/>
              <w:tabs>
                <w:tab w:val="left" w:pos="0"/>
                <w:tab w:val="left" w:pos="900"/>
                <w:tab w:val="left" w:pos="6360"/>
              </w:tabs>
              <w:rPr>
                <w:rFonts w:asciiTheme="minorHAnsi" w:hAnsiTheme="minorHAnsi" w:cs="Times New Roman"/>
                <w:color w:val="auto"/>
              </w:rPr>
            </w:pPr>
            <w:r w:rsidRPr="00441894">
              <w:rPr>
                <w:rFonts w:asciiTheme="minorHAnsi" w:hAnsiTheme="minorHAnsi" w:cs="Times New Roman"/>
                <w:color w:val="auto"/>
              </w:rPr>
              <w:t xml:space="preserve">Review the evidence to verify the </w:t>
            </w:r>
            <w:r w:rsidR="00D245BD" w:rsidRPr="00441894">
              <w:rPr>
                <w:rFonts w:asciiTheme="minorHAnsi" w:hAnsiTheme="minorHAnsi" w:cs="Times New Roman"/>
                <w:color w:val="auto"/>
              </w:rPr>
              <w:t>e</w:t>
            </w:r>
            <w:r w:rsidRPr="00441894">
              <w:rPr>
                <w:rFonts w:asciiTheme="minorHAnsi" w:hAnsiTheme="minorHAnsi" w:cs="Times New Roman"/>
                <w:color w:val="auto"/>
              </w:rPr>
              <w:t>ntity has:</w:t>
            </w:r>
          </w:p>
        </w:tc>
      </w:tr>
      <w:tr w:rsidR="009E2D65" w:rsidRPr="00705BB3" w14:paraId="36395E20" w14:textId="77777777" w:rsidTr="00CC5647">
        <w:tc>
          <w:tcPr>
            <w:tcW w:w="374" w:type="dxa"/>
          </w:tcPr>
          <w:p w14:paraId="370E395E"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7BBAF1B" w14:textId="51AC0D5C" w:rsidR="009E2D65" w:rsidRPr="00441894" w:rsidRDefault="00CC5647" w:rsidP="00661080">
            <w:pPr>
              <w:widowControl w:val="0"/>
              <w:tabs>
                <w:tab w:val="left" w:pos="0"/>
                <w:tab w:val="left" w:pos="900"/>
                <w:tab w:val="left" w:pos="6360"/>
              </w:tabs>
              <w:rPr>
                <w:rFonts w:asciiTheme="minorHAnsi" w:hAnsiTheme="minorHAnsi" w:cs="Times New Roman"/>
                <w:color w:val="auto"/>
              </w:rPr>
            </w:pPr>
            <w:r w:rsidRPr="00441894">
              <w:rPr>
                <w:rFonts w:asciiTheme="minorHAnsi" w:hAnsiTheme="minorHAnsi" w:cs="Times New Roman"/>
                <w:color w:val="auto"/>
              </w:rPr>
              <w:t>The dated UFLS design assessment</w:t>
            </w:r>
            <w:r w:rsidR="00947E3C">
              <w:rPr>
                <w:rFonts w:asciiTheme="minorHAnsi" w:hAnsiTheme="minorHAnsi" w:cs="Times New Roman"/>
                <w:color w:val="auto"/>
              </w:rPr>
              <w:t xml:space="preserve"> </w:t>
            </w:r>
            <w:r w:rsidRPr="00441894">
              <w:rPr>
                <w:rFonts w:asciiTheme="minorHAnsi" w:hAnsiTheme="minorHAnsi" w:cs="Times New Roman"/>
                <w:color w:val="auto"/>
              </w:rPr>
              <w:t>considering the deficiencies</w:t>
            </w:r>
            <w:r w:rsidR="00661080">
              <w:rPr>
                <w:rFonts w:asciiTheme="minorHAnsi" w:hAnsiTheme="minorHAnsi" w:cs="Times New Roman"/>
                <w:color w:val="auto"/>
              </w:rPr>
              <w:t>, identified in a R11 islanding event assessment,</w:t>
            </w:r>
            <w:r w:rsidRPr="00441894">
              <w:rPr>
                <w:rFonts w:asciiTheme="minorHAnsi" w:hAnsiTheme="minorHAnsi" w:cs="Times New Roman"/>
                <w:color w:val="auto"/>
              </w:rPr>
              <w:t xml:space="preserve"> within two years of the event.</w:t>
            </w:r>
          </w:p>
        </w:tc>
      </w:tr>
      <w:tr w:rsidR="009E2D65" w:rsidRPr="006C43BC" w14:paraId="4E9609E1" w14:textId="77777777" w:rsidTr="00CC5647">
        <w:tc>
          <w:tcPr>
            <w:tcW w:w="10790" w:type="dxa"/>
            <w:gridSpan w:val="2"/>
            <w:shd w:val="clear" w:color="auto" w:fill="DCDCFF"/>
          </w:tcPr>
          <w:p w14:paraId="74233D1D" w14:textId="5089519F" w:rsidR="00CC5647" w:rsidRDefault="009E2D65" w:rsidP="00CC564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3250C">
              <w:rPr>
                <w:rFonts w:asciiTheme="minorHAnsi" w:hAnsiTheme="minorHAnsi" w:cs="Times New Roman"/>
                <w:bCs/>
                <w:color w:val="auto"/>
              </w:rPr>
              <w:t xml:space="preserve"> </w:t>
            </w:r>
            <w:r w:rsidR="00441894">
              <w:rPr>
                <w:rFonts w:asciiTheme="minorHAnsi" w:hAnsiTheme="minorHAnsi" w:cs="Times New Roman"/>
                <w:bCs/>
                <w:color w:val="auto"/>
              </w:rPr>
              <w:t xml:space="preserve">Requirement </w:t>
            </w:r>
            <w:r w:rsidR="00CC5647" w:rsidRPr="00CC5647">
              <w:rPr>
                <w:rFonts w:asciiTheme="minorHAnsi" w:hAnsiTheme="minorHAnsi" w:cs="Times New Roman"/>
                <w:bCs/>
                <w:color w:val="auto"/>
              </w:rPr>
              <w:t xml:space="preserve">R12 specifies that the design assessment must be </w:t>
            </w:r>
            <w:r w:rsidR="00661080">
              <w:rPr>
                <w:rFonts w:asciiTheme="minorHAnsi" w:hAnsiTheme="minorHAnsi" w:cs="Times New Roman"/>
                <w:bCs/>
                <w:color w:val="auto"/>
              </w:rPr>
              <w:t>conducted and documented</w:t>
            </w:r>
            <w:r w:rsidR="00661080" w:rsidRPr="00CC5647">
              <w:rPr>
                <w:rFonts w:asciiTheme="minorHAnsi" w:hAnsiTheme="minorHAnsi" w:cs="Times New Roman"/>
                <w:bCs/>
                <w:color w:val="auto"/>
              </w:rPr>
              <w:t xml:space="preserve"> </w:t>
            </w:r>
            <w:r w:rsidR="00CC5647" w:rsidRPr="00CC5647">
              <w:rPr>
                <w:rFonts w:asciiTheme="minorHAnsi" w:hAnsiTheme="minorHAnsi" w:cs="Times New Roman"/>
                <w:bCs/>
                <w:color w:val="auto"/>
              </w:rPr>
              <w:t>within “two years” of the event</w:t>
            </w:r>
            <w:r w:rsidR="00B91BF9">
              <w:rPr>
                <w:rFonts w:asciiTheme="minorHAnsi" w:hAnsiTheme="minorHAnsi" w:cs="Times New Roman"/>
                <w:bCs/>
                <w:color w:val="auto"/>
              </w:rPr>
              <w:t>.</w:t>
            </w:r>
            <w:r w:rsidR="00CC5647" w:rsidRPr="00CC5647">
              <w:rPr>
                <w:rFonts w:asciiTheme="minorHAnsi" w:hAnsiTheme="minorHAnsi" w:cs="Times New Roman"/>
                <w:bCs/>
                <w:color w:val="auto"/>
              </w:rPr>
              <w:t xml:space="preserve">  A period of “two years” is considered to be 730 days from the date of the event.</w:t>
            </w:r>
          </w:p>
          <w:p w14:paraId="3690EB91" w14:textId="77777777" w:rsidR="00CC5647" w:rsidRDefault="00CC5647" w:rsidP="00CC5647">
            <w:pPr>
              <w:widowControl w:val="0"/>
              <w:tabs>
                <w:tab w:val="left" w:pos="0"/>
                <w:tab w:val="left" w:pos="801"/>
              </w:tabs>
              <w:rPr>
                <w:rFonts w:asciiTheme="minorHAnsi" w:hAnsiTheme="minorHAnsi" w:cs="Times New Roman"/>
                <w:bCs/>
                <w:color w:val="auto"/>
              </w:rPr>
            </w:pPr>
          </w:p>
          <w:p w14:paraId="5220C799" w14:textId="20D26F9A" w:rsidR="009E2D65" w:rsidRPr="006C43BC" w:rsidRDefault="00D3263E" w:rsidP="00CC5647">
            <w:pPr>
              <w:widowControl w:val="0"/>
              <w:tabs>
                <w:tab w:val="left" w:pos="0"/>
                <w:tab w:val="left" w:pos="801"/>
              </w:tabs>
              <w:rPr>
                <w:rFonts w:asciiTheme="minorHAnsi" w:hAnsiTheme="minorHAnsi" w:cs="Times New Roman"/>
                <w:bCs/>
                <w:color w:val="auto"/>
              </w:rPr>
            </w:pPr>
            <w:r w:rsidRPr="00D3263E">
              <w:rPr>
                <w:rFonts w:asciiTheme="minorHAnsi" w:hAnsiTheme="minorHAnsi" w:cs="Times New Roman"/>
                <w:bCs/>
                <w:color w:val="auto"/>
              </w:rPr>
              <w:t>The WECC Interconnection has a Regional Variance that replaces R12 in its entirety.</w:t>
            </w:r>
          </w:p>
        </w:tc>
      </w:tr>
    </w:tbl>
    <w:p w14:paraId="6D05D9A6" w14:textId="77777777" w:rsidR="009E2D65" w:rsidRPr="006C43BC" w:rsidRDefault="009E2D65" w:rsidP="009E2D65">
      <w:pPr>
        <w:widowControl w:val="0"/>
        <w:tabs>
          <w:tab w:val="left" w:pos="0"/>
        </w:tabs>
        <w:rPr>
          <w:rFonts w:asciiTheme="minorHAnsi" w:hAnsiTheme="minorHAnsi" w:cs="Times New Roman"/>
          <w:b/>
          <w:bCs/>
        </w:rPr>
      </w:pPr>
    </w:p>
    <w:p w14:paraId="147B9823"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648840AB"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A25C4AC"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5F6F18B"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D9D5364"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794DA67"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7E57761" w14:textId="2E43133B" w:rsidR="009E2D65" w:rsidRDefault="009E2D65" w:rsidP="0043250C">
      <w:pPr>
        <w:pStyle w:val="SectHead"/>
      </w:pPr>
      <w:r>
        <w:rPr>
          <w:rFonts w:cs="Times New Roman"/>
          <w:b w:val="0"/>
        </w:rPr>
        <w:br w:type="page"/>
      </w:r>
      <w:r w:rsidRPr="006C43BC">
        <w:lastRenderedPageBreak/>
        <w:t>R</w:t>
      </w:r>
      <w:r>
        <w:t>13</w:t>
      </w:r>
      <w:r w:rsidRPr="006C43BC">
        <w:t xml:space="preserve"> Supporting Evidence and Documentation</w:t>
      </w:r>
    </w:p>
    <w:p w14:paraId="536CF21D" w14:textId="77777777" w:rsidR="000D14DF" w:rsidRDefault="009E2D65" w:rsidP="00D245BD">
      <w:pPr>
        <w:pStyle w:val="RequirementText"/>
      </w:pPr>
      <w:r>
        <w:rPr>
          <w:b/>
        </w:rPr>
        <w:t>R13</w:t>
      </w:r>
      <w:r w:rsidRPr="00895015">
        <w:rPr>
          <w:b/>
        </w:rPr>
        <w:t>.</w:t>
      </w:r>
      <w:r w:rsidRPr="00895015">
        <w:rPr>
          <w:b/>
        </w:rPr>
        <w:tab/>
      </w:r>
      <w:r w:rsidR="00170D5E">
        <w:t xml:space="preserve">Each Planning Coordinator, in whose area a BES islanding event occurred that also included the area(s) or portions of area(s) of other Planning Coordinator(s) in the same islanding event and that resulted in system frequency excursions below the initializing set points of the UFLS program, shall coordinate its event assessment (in accordance with Requirement R11) with all other Planning Coordinators whose areas or portions of whose areas were also included in the same islanding event through one of the following:  </w:t>
      </w:r>
    </w:p>
    <w:p w14:paraId="75568D50" w14:textId="15911EED" w:rsidR="00582CB3" w:rsidRPr="00582CB3" w:rsidRDefault="00582CB3" w:rsidP="000D14DF">
      <w:pPr>
        <w:pStyle w:val="RequirementText"/>
        <w:numPr>
          <w:ilvl w:val="0"/>
          <w:numId w:val="39"/>
        </w:numPr>
        <w:ind w:left="1890" w:right="1170" w:hanging="306"/>
      </w:pPr>
      <w:r w:rsidRPr="00582CB3">
        <w:t>Conduct a joint event assessment per Requirement R11 among the Planning Coordinators whose areas or portions of whose areas were included in the same islanding event, or</w:t>
      </w:r>
    </w:p>
    <w:p w14:paraId="14782F4D" w14:textId="77777777" w:rsidR="00582CB3" w:rsidRPr="00582CB3" w:rsidRDefault="00582CB3" w:rsidP="000D14DF">
      <w:pPr>
        <w:widowControl w:val="0"/>
        <w:numPr>
          <w:ilvl w:val="2"/>
          <w:numId w:val="34"/>
        </w:numPr>
        <w:tabs>
          <w:tab w:val="left" w:pos="1868"/>
        </w:tabs>
        <w:autoSpaceDE/>
        <w:autoSpaceDN/>
        <w:adjustRightInd/>
        <w:spacing w:before="144" w:line="274" w:lineRule="exact"/>
        <w:ind w:left="1890" w:right="1170" w:hanging="310"/>
        <w:rPr>
          <w:rFonts w:asciiTheme="minorHAnsi" w:hAnsiTheme="minorHAnsi" w:cs="Times New Roman"/>
          <w:color w:val="auto"/>
          <w:sz w:val="22"/>
          <w:szCs w:val="22"/>
        </w:rPr>
      </w:pPr>
      <w:r w:rsidRPr="00582CB3">
        <w:rPr>
          <w:rFonts w:asciiTheme="minorHAnsi" w:hAnsiTheme="minorHAnsi" w:cs="Times New Roman"/>
          <w:color w:val="auto"/>
          <w:sz w:val="22"/>
          <w:szCs w:val="22"/>
        </w:rPr>
        <w:t>Conduct an independent event assessment per Requirement R11 that reaches conclusions and recommendations consistent with those of the event assessments of the other Planning Coordinators whose areas or portions of whose areas were included in the same islanding event, or</w:t>
      </w:r>
    </w:p>
    <w:p w14:paraId="61BB4C8D" w14:textId="77777777" w:rsidR="00582CB3" w:rsidRPr="00582CB3" w:rsidRDefault="00582CB3" w:rsidP="00582CB3">
      <w:pPr>
        <w:widowControl w:val="0"/>
        <w:numPr>
          <w:ilvl w:val="2"/>
          <w:numId w:val="34"/>
        </w:numPr>
        <w:tabs>
          <w:tab w:val="left" w:pos="1868"/>
        </w:tabs>
        <w:autoSpaceDE/>
        <w:autoSpaceDN/>
        <w:adjustRightInd/>
        <w:spacing w:before="144" w:line="274" w:lineRule="exact"/>
        <w:ind w:left="1890" w:right="1074" w:hanging="310"/>
        <w:rPr>
          <w:rFonts w:asciiTheme="minorHAnsi" w:hAnsiTheme="minorHAnsi" w:cs="Times New Roman"/>
          <w:color w:val="auto"/>
          <w:sz w:val="22"/>
          <w:szCs w:val="22"/>
        </w:rPr>
      </w:pPr>
      <w:r w:rsidRPr="00582CB3">
        <w:rPr>
          <w:rFonts w:asciiTheme="minorHAnsi" w:hAnsiTheme="minorHAnsi" w:cs="Times New Roman"/>
          <w:color w:val="auto"/>
          <w:sz w:val="22"/>
          <w:szCs w:val="22"/>
        </w:rPr>
        <w:t>Conduct an independent event assessment per Requirement R11 and where the assessment fails to reach conclusions and recommendations consistent with those of the event assessments of the other Planning Coordinators whose areas or portions of whose areas were included in the same islanding event, identify differences in the assessments that likely resulted in the differences in the conclusions and recommendations and report these differences to the other Planning Coordinators whose areas or portions of whose areas were included in the same islanding event and the ERO.</w:t>
      </w:r>
    </w:p>
    <w:p w14:paraId="1D65B89F" w14:textId="77777777" w:rsidR="00582CB3" w:rsidRDefault="00582CB3" w:rsidP="009E2D65">
      <w:pPr>
        <w:rPr>
          <w:rFonts w:asciiTheme="minorHAnsi" w:hAnsiTheme="minorHAnsi" w:cs="Times New Roman"/>
          <w:b/>
        </w:rPr>
      </w:pPr>
    </w:p>
    <w:p w14:paraId="2B3CD9A8" w14:textId="084135F3" w:rsidR="009E2D65" w:rsidRPr="00895015" w:rsidRDefault="009E2D65" w:rsidP="009E2D65">
      <w:pPr>
        <w:pStyle w:val="RequirementText"/>
        <w:rPr>
          <w:b/>
          <w:bCs/>
        </w:rPr>
      </w:pPr>
      <w:r>
        <w:rPr>
          <w:b/>
          <w:bCs/>
        </w:rPr>
        <w:t>M13</w:t>
      </w:r>
      <w:r w:rsidRPr="00895015">
        <w:rPr>
          <w:b/>
          <w:bCs/>
        </w:rPr>
        <w:t>.</w:t>
      </w:r>
      <w:r>
        <w:rPr>
          <w:b/>
          <w:bCs/>
        </w:rPr>
        <w:tab/>
      </w:r>
      <w:r w:rsidR="00170D5E" w:rsidRPr="00170D5E">
        <w:t>Each Planning Coordinator, in whose area a BES islanding event occurred that also included the area(s) or portions of area(s) of other Planning Coordinator(s) in the same islanding event and that resulted in system frequency excursions below the initializing set points of the UFLS program, shall have dated evidence such as a joint assessment report, independent assessment reports and letters describing likely reasons for differences in conclusions and recommendations, or other dated documentation demonstrating it coordinated its event assessment (per Requirement R11) with all other Planning Coordinator(s) whose areas or portions of whose areas were also included in the same islanding event per Requirement R13.</w:t>
      </w:r>
    </w:p>
    <w:p w14:paraId="5876BCD9" w14:textId="77777777" w:rsidR="009E2D65" w:rsidRPr="006C43BC" w:rsidRDefault="009E2D65" w:rsidP="009E2D65">
      <w:pPr>
        <w:rPr>
          <w:rFonts w:asciiTheme="minorHAnsi" w:hAnsiTheme="minorHAnsi" w:cs="Times New Roman"/>
          <w:b/>
        </w:rPr>
      </w:pPr>
    </w:p>
    <w:p w14:paraId="1BFC933B" w14:textId="77777777" w:rsidR="009E2D65" w:rsidRDefault="009E2D65" w:rsidP="009E2D6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43A90B03" w14:textId="61CAB78E" w:rsidR="009E2D65" w:rsidRDefault="009E2D65" w:rsidP="009E2D65">
      <w:pPr>
        <w:rPr>
          <w:rFonts w:asciiTheme="minorHAnsi" w:hAnsiTheme="minorHAnsi" w:cs="Times New Roman"/>
        </w:rPr>
      </w:pPr>
      <w:r w:rsidRPr="006C43BC">
        <w:rPr>
          <w:rFonts w:asciiTheme="minorHAnsi" w:hAnsiTheme="minorHAnsi" w:cs="Times New Roman"/>
          <w:b/>
        </w:rPr>
        <w:t xml:space="preserve">Question: </w:t>
      </w:r>
      <w:r w:rsidR="00CC5647" w:rsidRPr="00CC5647">
        <w:rPr>
          <w:rFonts w:asciiTheme="minorHAnsi" w:hAnsiTheme="minorHAnsi" w:cs="Times New Roman"/>
        </w:rPr>
        <w:t>Did the entity experience a BES islanding event that also included the areas or portions of areas of other P</w:t>
      </w:r>
      <w:r w:rsidR="00441894">
        <w:rPr>
          <w:rFonts w:asciiTheme="minorHAnsi" w:hAnsiTheme="minorHAnsi" w:cs="Times New Roman"/>
        </w:rPr>
        <w:t xml:space="preserve">lanning </w:t>
      </w:r>
      <w:r w:rsidR="00CC5647" w:rsidRPr="00CC5647">
        <w:rPr>
          <w:rFonts w:asciiTheme="minorHAnsi" w:hAnsiTheme="minorHAnsi" w:cs="Times New Roman"/>
        </w:rPr>
        <w:t>C</w:t>
      </w:r>
      <w:r w:rsidR="00441894">
        <w:rPr>
          <w:rFonts w:asciiTheme="minorHAnsi" w:hAnsiTheme="minorHAnsi" w:cs="Times New Roman"/>
        </w:rPr>
        <w:t>oordinator</w:t>
      </w:r>
      <w:r w:rsidR="00CC5647" w:rsidRPr="00CC5647">
        <w:rPr>
          <w:rFonts w:asciiTheme="minorHAnsi" w:hAnsiTheme="minorHAnsi" w:cs="Times New Roman"/>
        </w:rPr>
        <w:t>s in the same islanding event and that resulted in system frequency excursions below the initializing set points of the UFLS program</w:t>
      </w:r>
      <w:r w:rsidRPr="00B879E6">
        <w:rPr>
          <w:rFonts w:asciiTheme="minorHAnsi" w:hAnsiTheme="minorHAnsi" w:cs="Times New Roman"/>
          <w:color w:val="auto"/>
          <w:szCs w:val="22"/>
        </w:rPr>
        <w:t>?</w:t>
      </w:r>
      <w:r w:rsidR="00CC5647">
        <w:rPr>
          <w:rFonts w:asciiTheme="minorHAnsi" w:hAnsiTheme="minorHAnsi" w:cs="Times New Roman"/>
          <w:color w:val="auto"/>
          <w:szCs w:val="22"/>
        </w:rPr>
        <w:t xml:space="preserve">                       </w:t>
      </w:r>
      <w:r w:rsidRPr="00B879E6">
        <w:rPr>
          <w:rFonts w:asciiTheme="minorHAnsi" w:hAnsiTheme="minorHAnsi" w:cs="Times New Roman"/>
          <w:color w:val="auto"/>
          <w:szCs w:val="22"/>
        </w:rPr>
        <w:t xml:space="preserve"> </w:t>
      </w:r>
      <w:sdt>
        <w:sdtPr>
          <w:rPr>
            <w:rFonts w:asciiTheme="minorHAnsi" w:hAnsiTheme="minorHAnsi" w:cs="Times New Roman"/>
          </w:rPr>
          <w:id w:val="-1181049154"/>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37319199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22C140C6" w14:textId="244432AF" w:rsidR="00D245BD" w:rsidRPr="006C43BC" w:rsidRDefault="00591398" w:rsidP="009E2D65">
      <w:pPr>
        <w:rPr>
          <w:rFonts w:asciiTheme="minorHAnsi" w:hAnsiTheme="minorHAnsi" w:cs="Times New Roman"/>
        </w:rPr>
      </w:pPr>
      <w:r>
        <w:rPr>
          <w:rFonts w:asciiTheme="minorHAnsi" w:hAnsiTheme="minorHAnsi" w:cs="Times New Roman"/>
        </w:rPr>
        <w:t>[</w:t>
      </w:r>
      <w:r w:rsidR="00D245BD">
        <w:rPr>
          <w:rFonts w:asciiTheme="minorHAnsi" w:hAnsiTheme="minorHAnsi" w:cs="Times New Roman"/>
        </w:rPr>
        <w:t xml:space="preserve">If </w:t>
      </w:r>
      <w:r>
        <w:rPr>
          <w:rFonts w:asciiTheme="minorHAnsi" w:hAnsiTheme="minorHAnsi" w:cs="Times New Roman"/>
        </w:rPr>
        <w:t>Yes</w:t>
      </w:r>
      <w:r w:rsidR="00D245BD">
        <w:rPr>
          <w:rFonts w:asciiTheme="minorHAnsi" w:hAnsiTheme="minorHAnsi" w:cs="Times New Roman"/>
        </w:rPr>
        <w:t xml:space="preserve">, </w:t>
      </w:r>
      <w:r w:rsidR="004D78FB">
        <w:rPr>
          <w:rFonts w:asciiTheme="minorHAnsi" w:hAnsiTheme="minorHAnsi" w:cs="Times New Roman"/>
        </w:rPr>
        <w:t xml:space="preserve">provide evidence of </w:t>
      </w:r>
      <w:r>
        <w:rPr>
          <w:rFonts w:asciiTheme="minorHAnsi" w:hAnsiTheme="minorHAnsi" w:cs="Times New Roman"/>
        </w:rPr>
        <w:t xml:space="preserve">the </w:t>
      </w:r>
      <w:r w:rsidR="004D78FB">
        <w:rPr>
          <w:rFonts w:asciiTheme="minorHAnsi" w:hAnsiTheme="minorHAnsi" w:cs="Times New Roman"/>
        </w:rPr>
        <w:t>assessment of the event</w:t>
      </w:r>
      <w:r>
        <w:rPr>
          <w:rFonts w:asciiTheme="minorHAnsi" w:hAnsiTheme="minorHAnsi" w:cs="Times New Roman"/>
        </w:rPr>
        <w:t xml:space="preserve"> and proceed to the Compliance Narrative section below.  </w:t>
      </w:r>
      <w:r w:rsidR="00D24644">
        <w:rPr>
          <w:rFonts w:asciiTheme="minorHAnsi" w:hAnsiTheme="minorHAnsi" w:cs="Times New Roman"/>
        </w:rPr>
        <w:t xml:space="preserve">If No, </w:t>
      </w:r>
      <w:r w:rsidR="00D24644" w:rsidRPr="00D24644">
        <w:rPr>
          <w:rFonts w:asciiTheme="minorHAnsi" w:hAnsiTheme="minorHAnsi" w:cs="Times New Roman"/>
        </w:rPr>
        <w:t>proceed to the Compliance Narrative section below</w:t>
      </w:r>
      <w:r>
        <w:rPr>
          <w:rFonts w:asciiTheme="minorHAnsi" w:hAnsiTheme="minorHAnsi" w:cs="Times New Roman"/>
        </w:rPr>
        <w:t>.]</w:t>
      </w:r>
    </w:p>
    <w:p w14:paraId="455FF114"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0CB0618A"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659A935E" w14:textId="77777777" w:rsidR="009E2D65" w:rsidRPr="006C43BC" w:rsidRDefault="009E2D65" w:rsidP="009E2D65">
      <w:pPr>
        <w:widowControl w:val="0"/>
        <w:tabs>
          <w:tab w:val="left" w:pos="0"/>
        </w:tabs>
        <w:rPr>
          <w:rFonts w:asciiTheme="minorHAnsi" w:hAnsiTheme="minorHAnsi" w:cs="Times New Roman"/>
          <w:b/>
          <w:bCs/>
        </w:rPr>
      </w:pPr>
    </w:p>
    <w:p w14:paraId="76146BBD"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87635C3"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39F9364F"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 xml:space="preserve">Provide a brief explanation, in your own words, of how you comply with this Requirement. References to supplied </w:t>
      </w:r>
      <w:r>
        <w:rPr>
          <w:rFonts w:asciiTheme="minorHAnsi" w:eastAsia="Calibri" w:hAnsiTheme="minorHAnsi" w:cs="Times New Roman"/>
          <w:sz w:val="22"/>
          <w:szCs w:val="22"/>
        </w:rPr>
        <w:lastRenderedPageBreak/>
        <w:t>evidence, including links to the appropriate page, are recommended.</w:t>
      </w:r>
    </w:p>
    <w:p w14:paraId="28A53E95"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665E9159"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54FAFE83" w14:textId="77777777" w:rsidR="009E2D65" w:rsidRPr="006C43BC" w:rsidRDefault="009E2D65" w:rsidP="009E2D65">
      <w:pPr>
        <w:widowControl w:val="0"/>
        <w:spacing w:line="266" w:lineRule="exact"/>
        <w:rPr>
          <w:rFonts w:asciiTheme="minorHAnsi" w:hAnsiTheme="minorHAnsi" w:cs="Times New Roman"/>
          <w:b/>
          <w:bCs/>
        </w:rPr>
      </w:pPr>
    </w:p>
    <w:p w14:paraId="3C02D91B" w14:textId="77777777" w:rsidR="009E2D65" w:rsidRPr="006C43BC" w:rsidRDefault="009E2D65" w:rsidP="009E2D65">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12C957B2" w14:textId="77777777" w:rsidTr="00E50D83">
        <w:tc>
          <w:tcPr>
            <w:tcW w:w="10790" w:type="dxa"/>
            <w:shd w:val="clear" w:color="auto" w:fill="DCDCFF"/>
          </w:tcPr>
          <w:p w14:paraId="544FC1C4"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E2D65" w:rsidRPr="00676D1E" w14:paraId="1DB1541C" w14:textId="77777777" w:rsidTr="00E50D83">
        <w:tc>
          <w:tcPr>
            <w:tcW w:w="10790" w:type="dxa"/>
            <w:shd w:val="clear" w:color="auto" w:fill="DCDCFF"/>
          </w:tcPr>
          <w:p w14:paraId="5135F2D2" w14:textId="771C0290" w:rsidR="009E2D65" w:rsidRDefault="00E50D83" w:rsidP="00441894">
            <w:pPr>
              <w:widowControl w:val="0"/>
              <w:jc w:val="both"/>
              <w:rPr>
                <w:rFonts w:asciiTheme="minorHAnsi" w:hAnsiTheme="minorHAnsi" w:cs="Times New Roman"/>
                <w:color w:val="auto"/>
              </w:rPr>
            </w:pPr>
            <w:r>
              <w:rPr>
                <w:rFonts w:asciiTheme="minorHAnsi" w:hAnsiTheme="minorHAnsi" w:cs="Times New Roman"/>
                <w:color w:val="auto"/>
              </w:rPr>
              <w:t>D</w:t>
            </w:r>
            <w:r w:rsidRPr="00E50D83">
              <w:rPr>
                <w:rFonts w:asciiTheme="minorHAnsi" w:hAnsiTheme="minorHAnsi" w:cs="Times New Roman"/>
                <w:color w:val="auto"/>
              </w:rPr>
              <w:t xml:space="preserve">ated evidence such as a joint assessment report, independent assessment reports and letters describing likely reasons for differences in conclusions and recommendations, or other dated documentation demonstrating </w:t>
            </w:r>
            <w:r w:rsidR="00441894">
              <w:rPr>
                <w:rFonts w:asciiTheme="minorHAnsi" w:hAnsiTheme="minorHAnsi" w:cs="Times New Roman"/>
                <w:color w:val="auto"/>
              </w:rPr>
              <w:t>entity</w:t>
            </w:r>
            <w:r w:rsidRPr="00E50D83">
              <w:rPr>
                <w:rFonts w:asciiTheme="minorHAnsi" w:hAnsiTheme="minorHAnsi" w:cs="Times New Roman"/>
                <w:color w:val="auto"/>
              </w:rPr>
              <w:t xml:space="preserve"> coordinated </w:t>
            </w:r>
            <w:r w:rsidR="00441894">
              <w:rPr>
                <w:rFonts w:asciiTheme="minorHAnsi" w:hAnsiTheme="minorHAnsi" w:cs="Times New Roman"/>
                <w:color w:val="auto"/>
              </w:rPr>
              <w:t>the</w:t>
            </w:r>
            <w:r w:rsidRPr="00E50D83">
              <w:rPr>
                <w:rFonts w:asciiTheme="minorHAnsi" w:hAnsiTheme="minorHAnsi" w:cs="Times New Roman"/>
                <w:color w:val="auto"/>
              </w:rPr>
              <w:t xml:space="preserve"> event assessment (per Requirement R11) with all other Planning Coordinator(s) whose areas or portions of whose areas were also included in the same islanding event per Requirement R13.</w:t>
            </w:r>
          </w:p>
        </w:tc>
      </w:tr>
    </w:tbl>
    <w:p w14:paraId="28207282" w14:textId="77777777" w:rsidR="009E2D65" w:rsidRDefault="009E2D65" w:rsidP="009E2D65">
      <w:pPr>
        <w:widowControl w:val="0"/>
        <w:spacing w:line="266" w:lineRule="exact"/>
        <w:rPr>
          <w:rFonts w:asciiTheme="minorHAnsi" w:hAnsiTheme="minorHAnsi" w:cs="Times New Roman"/>
          <w:b/>
          <w:bCs/>
          <w:color w:val="auto"/>
        </w:rPr>
      </w:pPr>
    </w:p>
    <w:p w14:paraId="7FD5AC7B"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112F897D" w14:textId="77777777" w:rsidTr="007C3A7E">
        <w:tc>
          <w:tcPr>
            <w:tcW w:w="10995" w:type="dxa"/>
            <w:gridSpan w:val="6"/>
            <w:shd w:val="clear" w:color="auto" w:fill="DCDCFF"/>
            <w:vAlign w:val="bottom"/>
          </w:tcPr>
          <w:p w14:paraId="4346E0EC"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27A0BBAA" w14:textId="77777777" w:rsidTr="007C3A7E">
        <w:tc>
          <w:tcPr>
            <w:tcW w:w="2340" w:type="dxa"/>
            <w:shd w:val="clear" w:color="auto" w:fill="DCDCFF"/>
            <w:vAlign w:val="bottom"/>
          </w:tcPr>
          <w:p w14:paraId="67BA4C63"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11152D8"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0A4235A"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3ED0956"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78C19AE"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4C228B8"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E2D65" w:rsidRPr="00705BB3" w14:paraId="741FF05F" w14:textId="77777777" w:rsidTr="007C3A7E">
        <w:tc>
          <w:tcPr>
            <w:tcW w:w="2340" w:type="dxa"/>
            <w:shd w:val="clear" w:color="auto" w:fill="CDFFCD"/>
          </w:tcPr>
          <w:p w14:paraId="5C4C31A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21A167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DDD50B6"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E6E42D6"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706FB2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1DE318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37FB5C73" w14:textId="77777777" w:rsidTr="007C3A7E">
        <w:tc>
          <w:tcPr>
            <w:tcW w:w="2340" w:type="dxa"/>
            <w:shd w:val="clear" w:color="auto" w:fill="CDFFCD"/>
          </w:tcPr>
          <w:p w14:paraId="085559FC"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D69DA8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0F27AC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15C6A6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169AF20"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E705F0C"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40B81326" w14:textId="77777777" w:rsidTr="007C3A7E">
        <w:tc>
          <w:tcPr>
            <w:tcW w:w="2340" w:type="dxa"/>
            <w:shd w:val="clear" w:color="auto" w:fill="CDFFCD"/>
          </w:tcPr>
          <w:p w14:paraId="411682D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7A55A0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D7A962E"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2E036E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EA8289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42A2AC7"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70C36022" w14:textId="77777777" w:rsidR="009E2D65" w:rsidRPr="006C43BC" w:rsidRDefault="009E2D65" w:rsidP="009E2D65">
      <w:pPr>
        <w:widowControl w:val="0"/>
        <w:rPr>
          <w:rFonts w:asciiTheme="minorHAnsi" w:hAnsiTheme="minorHAnsi" w:cs="Times New Roman"/>
        </w:rPr>
      </w:pPr>
    </w:p>
    <w:p w14:paraId="124BF58F" w14:textId="77777777" w:rsidR="009E2D65" w:rsidRPr="006C43BC" w:rsidRDefault="009E2D65" w:rsidP="009E2D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46EFDE9C" w14:textId="77777777" w:rsidTr="007C3A7E">
        <w:tc>
          <w:tcPr>
            <w:tcW w:w="11016" w:type="dxa"/>
            <w:shd w:val="clear" w:color="auto" w:fill="auto"/>
          </w:tcPr>
          <w:p w14:paraId="07183682" w14:textId="77777777" w:rsidR="009E2D65" w:rsidRPr="00705BB3" w:rsidRDefault="009E2D65" w:rsidP="007C3A7E">
            <w:pPr>
              <w:widowControl w:val="0"/>
              <w:rPr>
                <w:rFonts w:asciiTheme="minorHAnsi" w:hAnsiTheme="minorHAnsi" w:cs="Times New Roman"/>
                <w:sz w:val="22"/>
                <w:szCs w:val="22"/>
              </w:rPr>
            </w:pPr>
          </w:p>
        </w:tc>
      </w:tr>
      <w:tr w:rsidR="009E2D65" w:rsidRPr="00705BB3" w14:paraId="44460612" w14:textId="77777777" w:rsidTr="007C3A7E">
        <w:tc>
          <w:tcPr>
            <w:tcW w:w="11016" w:type="dxa"/>
            <w:shd w:val="clear" w:color="auto" w:fill="auto"/>
          </w:tcPr>
          <w:p w14:paraId="7B3BE826" w14:textId="77777777" w:rsidR="009E2D65" w:rsidRPr="00705BB3" w:rsidRDefault="009E2D65" w:rsidP="007C3A7E">
            <w:pPr>
              <w:widowControl w:val="0"/>
              <w:rPr>
                <w:rFonts w:asciiTheme="minorHAnsi" w:hAnsiTheme="minorHAnsi" w:cs="Times New Roman"/>
                <w:sz w:val="22"/>
                <w:szCs w:val="22"/>
              </w:rPr>
            </w:pPr>
          </w:p>
        </w:tc>
      </w:tr>
      <w:tr w:rsidR="009E2D65" w:rsidRPr="00705BB3" w14:paraId="061FEAD8" w14:textId="77777777" w:rsidTr="007C3A7E">
        <w:tc>
          <w:tcPr>
            <w:tcW w:w="11016" w:type="dxa"/>
            <w:shd w:val="clear" w:color="auto" w:fill="auto"/>
          </w:tcPr>
          <w:p w14:paraId="4D63BB94" w14:textId="77777777" w:rsidR="009E2D65" w:rsidRPr="00705BB3" w:rsidRDefault="009E2D65" w:rsidP="007C3A7E">
            <w:pPr>
              <w:widowControl w:val="0"/>
              <w:rPr>
                <w:rFonts w:asciiTheme="minorHAnsi" w:hAnsiTheme="minorHAnsi" w:cs="Times New Roman"/>
                <w:sz w:val="22"/>
                <w:szCs w:val="22"/>
              </w:rPr>
            </w:pPr>
          </w:p>
        </w:tc>
      </w:tr>
    </w:tbl>
    <w:p w14:paraId="11811E4A" w14:textId="77777777" w:rsidR="009E2D65" w:rsidRPr="006C43BC" w:rsidRDefault="009E2D65" w:rsidP="009E2D65">
      <w:pPr>
        <w:widowControl w:val="0"/>
        <w:rPr>
          <w:rFonts w:asciiTheme="minorHAnsi" w:hAnsiTheme="minorHAnsi" w:cs="Times New Roman"/>
        </w:rPr>
      </w:pPr>
    </w:p>
    <w:p w14:paraId="2173AABE" w14:textId="2514B4D1"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92058">
        <w:t>PRC-006-3</w:t>
      </w:r>
      <w:r>
        <w:t>, R13</w:t>
      </w:r>
    </w:p>
    <w:p w14:paraId="6D69F4CA"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705BB3" w14:paraId="6422F4DF" w14:textId="77777777" w:rsidTr="00441894">
        <w:tc>
          <w:tcPr>
            <w:tcW w:w="374" w:type="dxa"/>
            <w:tcBorders>
              <w:right w:val="nil"/>
            </w:tcBorders>
            <w:shd w:val="clear" w:color="auto" w:fill="DCDCFF"/>
          </w:tcPr>
          <w:p w14:paraId="14E0EB50"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13B00E58" w14:textId="02E6EBB6" w:rsidR="009E2D65" w:rsidRPr="00440678" w:rsidRDefault="00CC5647" w:rsidP="00D245BD">
            <w:pPr>
              <w:widowControl w:val="0"/>
              <w:tabs>
                <w:tab w:val="left" w:pos="0"/>
                <w:tab w:val="left" w:pos="900"/>
                <w:tab w:val="left" w:pos="6360"/>
              </w:tabs>
              <w:rPr>
                <w:rFonts w:asciiTheme="minorHAnsi" w:hAnsiTheme="minorHAnsi" w:cs="Times New Roman"/>
                <w:color w:val="auto"/>
              </w:rPr>
            </w:pPr>
            <w:r w:rsidRPr="00440678">
              <w:rPr>
                <w:rFonts w:asciiTheme="minorHAnsi" w:hAnsiTheme="minorHAnsi" w:cs="Times New Roman"/>
                <w:color w:val="auto"/>
              </w:rPr>
              <w:t xml:space="preserve">Review the evidence to verify the </w:t>
            </w:r>
            <w:r w:rsidR="00D245BD" w:rsidRPr="00440678">
              <w:rPr>
                <w:rFonts w:asciiTheme="minorHAnsi" w:hAnsiTheme="minorHAnsi" w:cs="Times New Roman"/>
                <w:color w:val="auto"/>
              </w:rPr>
              <w:t>e</w:t>
            </w:r>
            <w:r w:rsidRPr="00440678">
              <w:rPr>
                <w:rFonts w:asciiTheme="minorHAnsi" w:hAnsiTheme="minorHAnsi" w:cs="Times New Roman"/>
                <w:color w:val="auto"/>
              </w:rPr>
              <w:t>ntity has:</w:t>
            </w:r>
          </w:p>
        </w:tc>
      </w:tr>
      <w:tr w:rsidR="009E2D65" w:rsidRPr="00705BB3" w14:paraId="7A323B07" w14:textId="77777777" w:rsidTr="00441894">
        <w:tc>
          <w:tcPr>
            <w:tcW w:w="374" w:type="dxa"/>
          </w:tcPr>
          <w:p w14:paraId="762B8142"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7E0AAA3F" w14:textId="20C32692" w:rsidR="009E2D65" w:rsidRPr="00441894" w:rsidRDefault="00CC5647" w:rsidP="007C3A7E">
            <w:pPr>
              <w:widowControl w:val="0"/>
              <w:tabs>
                <w:tab w:val="left" w:pos="0"/>
                <w:tab w:val="left" w:pos="900"/>
                <w:tab w:val="left" w:pos="6360"/>
              </w:tabs>
              <w:rPr>
                <w:rFonts w:asciiTheme="minorHAnsi" w:hAnsiTheme="minorHAnsi" w:cs="Times New Roman"/>
                <w:color w:val="auto"/>
              </w:rPr>
            </w:pPr>
            <w:r w:rsidRPr="00441894">
              <w:rPr>
                <w:rFonts w:asciiTheme="minorHAnsi" w:hAnsiTheme="minorHAnsi" w:cs="Times New Roman"/>
                <w:color w:val="auto"/>
              </w:rPr>
              <w:t>Dated documentation that it coordinated the event assessment conducted under</w:t>
            </w:r>
            <w:r w:rsidR="00441894">
              <w:rPr>
                <w:rFonts w:asciiTheme="minorHAnsi" w:hAnsiTheme="minorHAnsi" w:cs="Times New Roman"/>
                <w:color w:val="auto"/>
              </w:rPr>
              <w:t xml:space="preserve"> Requirement</w:t>
            </w:r>
            <w:r w:rsidRPr="00441894">
              <w:rPr>
                <w:rFonts w:asciiTheme="minorHAnsi" w:hAnsiTheme="minorHAnsi" w:cs="Times New Roman"/>
                <w:color w:val="auto"/>
              </w:rPr>
              <w:t xml:space="preserve"> R11, with all other P</w:t>
            </w:r>
            <w:r w:rsidR="00441894">
              <w:rPr>
                <w:rFonts w:asciiTheme="minorHAnsi" w:hAnsiTheme="minorHAnsi" w:cs="Times New Roman"/>
                <w:color w:val="auto"/>
              </w:rPr>
              <w:t xml:space="preserve">lanning </w:t>
            </w:r>
            <w:r w:rsidRPr="00441894">
              <w:rPr>
                <w:rFonts w:asciiTheme="minorHAnsi" w:hAnsiTheme="minorHAnsi" w:cs="Times New Roman"/>
                <w:color w:val="auto"/>
              </w:rPr>
              <w:t>C</w:t>
            </w:r>
            <w:r w:rsidR="00441894">
              <w:rPr>
                <w:rFonts w:asciiTheme="minorHAnsi" w:hAnsiTheme="minorHAnsi" w:cs="Times New Roman"/>
                <w:color w:val="auto"/>
              </w:rPr>
              <w:t>oordinator</w:t>
            </w:r>
            <w:r w:rsidRPr="00441894">
              <w:rPr>
                <w:rFonts w:asciiTheme="minorHAnsi" w:hAnsiTheme="minorHAnsi" w:cs="Times New Roman"/>
                <w:color w:val="auto"/>
              </w:rPr>
              <w:t>s whose areas or portions of areas were also included in the same event. The</w:t>
            </w:r>
            <w:r w:rsidR="00BF08CD">
              <w:rPr>
                <w:rFonts w:asciiTheme="minorHAnsi" w:hAnsiTheme="minorHAnsi" w:cs="Times New Roman"/>
                <w:color w:val="auto"/>
              </w:rPr>
              <w:t xml:space="preserve"> coordinated</w:t>
            </w:r>
            <w:r w:rsidRPr="00441894">
              <w:rPr>
                <w:rFonts w:asciiTheme="minorHAnsi" w:hAnsiTheme="minorHAnsi" w:cs="Times New Roman"/>
                <w:color w:val="auto"/>
              </w:rPr>
              <w:t xml:space="preserve"> event assessment must be by one of the following methods:</w:t>
            </w:r>
          </w:p>
        </w:tc>
      </w:tr>
      <w:tr w:rsidR="009E2D65" w:rsidRPr="00705BB3" w14:paraId="6CE9B260" w14:textId="77777777" w:rsidTr="00441894">
        <w:tc>
          <w:tcPr>
            <w:tcW w:w="374" w:type="dxa"/>
          </w:tcPr>
          <w:p w14:paraId="740F7D64"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14A5D4B" w14:textId="6378B16F" w:rsidR="009E2D65" w:rsidRPr="00441894" w:rsidRDefault="00CC5647" w:rsidP="00441894">
            <w:pPr>
              <w:pStyle w:val="ListParagraph"/>
              <w:widowControl w:val="0"/>
              <w:numPr>
                <w:ilvl w:val="0"/>
                <w:numId w:val="38"/>
              </w:numPr>
              <w:tabs>
                <w:tab w:val="left" w:pos="0"/>
                <w:tab w:val="left" w:pos="900"/>
                <w:tab w:val="left" w:pos="6360"/>
              </w:tabs>
              <w:rPr>
                <w:rFonts w:asciiTheme="minorHAnsi" w:hAnsiTheme="minorHAnsi" w:cs="Times New Roman"/>
                <w:color w:val="auto"/>
              </w:rPr>
            </w:pPr>
            <w:r w:rsidRPr="00441894">
              <w:rPr>
                <w:rFonts w:asciiTheme="minorHAnsi" w:hAnsiTheme="minorHAnsi" w:cs="Times New Roman"/>
                <w:color w:val="auto"/>
              </w:rPr>
              <w:t>Joint event assessment per</w:t>
            </w:r>
            <w:r w:rsidR="00441894">
              <w:rPr>
                <w:rFonts w:asciiTheme="minorHAnsi" w:hAnsiTheme="minorHAnsi" w:cs="Times New Roman"/>
                <w:color w:val="auto"/>
              </w:rPr>
              <w:t xml:space="preserve"> Requirement</w:t>
            </w:r>
            <w:r w:rsidRPr="00441894">
              <w:rPr>
                <w:rFonts w:asciiTheme="minorHAnsi" w:hAnsiTheme="minorHAnsi" w:cs="Times New Roman"/>
                <w:color w:val="auto"/>
              </w:rPr>
              <w:t xml:space="preserve"> R11 among the P</w:t>
            </w:r>
            <w:r w:rsidR="00441894">
              <w:rPr>
                <w:rFonts w:asciiTheme="minorHAnsi" w:hAnsiTheme="minorHAnsi" w:cs="Times New Roman"/>
                <w:color w:val="auto"/>
              </w:rPr>
              <w:t xml:space="preserve">lanning </w:t>
            </w:r>
            <w:r w:rsidRPr="00441894">
              <w:rPr>
                <w:rFonts w:asciiTheme="minorHAnsi" w:hAnsiTheme="minorHAnsi" w:cs="Times New Roman"/>
                <w:color w:val="auto"/>
              </w:rPr>
              <w:t>C</w:t>
            </w:r>
            <w:r w:rsidR="00441894">
              <w:rPr>
                <w:rFonts w:asciiTheme="minorHAnsi" w:hAnsiTheme="minorHAnsi" w:cs="Times New Roman"/>
                <w:color w:val="auto"/>
              </w:rPr>
              <w:t>oordinators</w:t>
            </w:r>
            <w:r w:rsidRPr="00441894">
              <w:rPr>
                <w:rFonts w:asciiTheme="minorHAnsi" w:hAnsiTheme="minorHAnsi" w:cs="Times New Roman"/>
                <w:color w:val="auto"/>
              </w:rPr>
              <w:t>, or</w:t>
            </w:r>
          </w:p>
        </w:tc>
      </w:tr>
      <w:tr w:rsidR="009E2D65" w:rsidRPr="00705BB3" w14:paraId="0C1AB059" w14:textId="77777777" w:rsidTr="00441894">
        <w:tc>
          <w:tcPr>
            <w:tcW w:w="374" w:type="dxa"/>
          </w:tcPr>
          <w:p w14:paraId="5C6D0C8D"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E876AD7" w14:textId="67592655" w:rsidR="009E2D65" w:rsidRPr="00441894" w:rsidRDefault="00CC5647" w:rsidP="00CC5647">
            <w:pPr>
              <w:pStyle w:val="ListParagraph"/>
              <w:widowControl w:val="0"/>
              <w:numPr>
                <w:ilvl w:val="0"/>
                <w:numId w:val="38"/>
              </w:numPr>
              <w:tabs>
                <w:tab w:val="left" w:pos="0"/>
                <w:tab w:val="left" w:pos="900"/>
                <w:tab w:val="left" w:pos="6360"/>
              </w:tabs>
              <w:rPr>
                <w:rFonts w:asciiTheme="minorHAnsi" w:hAnsiTheme="minorHAnsi" w:cs="Times New Roman"/>
                <w:color w:val="auto"/>
              </w:rPr>
            </w:pPr>
            <w:r w:rsidRPr="00441894">
              <w:rPr>
                <w:rFonts w:asciiTheme="minorHAnsi" w:hAnsiTheme="minorHAnsi" w:cs="Times New Roman"/>
                <w:color w:val="auto"/>
              </w:rPr>
              <w:t>Conducted</w:t>
            </w:r>
            <w:r w:rsidR="00BF08CD">
              <w:rPr>
                <w:rFonts w:asciiTheme="minorHAnsi" w:hAnsiTheme="minorHAnsi" w:cs="Times New Roman"/>
                <w:color w:val="auto"/>
              </w:rPr>
              <w:t xml:space="preserve"> an</w:t>
            </w:r>
            <w:r w:rsidRPr="00441894">
              <w:rPr>
                <w:rFonts w:asciiTheme="minorHAnsi" w:hAnsiTheme="minorHAnsi" w:cs="Times New Roman"/>
                <w:color w:val="auto"/>
              </w:rPr>
              <w:t xml:space="preserve"> independent assessment per R11 that reache</w:t>
            </w:r>
            <w:r w:rsidR="00BF08CD">
              <w:rPr>
                <w:rFonts w:asciiTheme="minorHAnsi" w:hAnsiTheme="minorHAnsi" w:cs="Times New Roman"/>
                <w:color w:val="auto"/>
              </w:rPr>
              <w:t>d</w:t>
            </w:r>
            <w:r w:rsidRPr="00441894">
              <w:rPr>
                <w:rFonts w:asciiTheme="minorHAnsi" w:hAnsiTheme="minorHAnsi" w:cs="Times New Roman"/>
                <w:color w:val="auto"/>
              </w:rPr>
              <w:t xml:space="preserve"> conclusions and recommendations consistent with those of the other P</w:t>
            </w:r>
            <w:r w:rsidR="00441894">
              <w:rPr>
                <w:rFonts w:asciiTheme="minorHAnsi" w:hAnsiTheme="minorHAnsi" w:cs="Times New Roman"/>
                <w:color w:val="auto"/>
              </w:rPr>
              <w:t xml:space="preserve">lanning </w:t>
            </w:r>
            <w:r w:rsidRPr="00441894">
              <w:rPr>
                <w:rFonts w:asciiTheme="minorHAnsi" w:hAnsiTheme="minorHAnsi" w:cs="Times New Roman"/>
                <w:color w:val="auto"/>
              </w:rPr>
              <w:t>C</w:t>
            </w:r>
            <w:r w:rsidR="00441894">
              <w:rPr>
                <w:rFonts w:asciiTheme="minorHAnsi" w:hAnsiTheme="minorHAnsi" w:cs="Times New Roman"/>
                <w:color w:val="auto"/>
              </w:rPr>
              <w:t>oordinator</w:t>
            </w:r>
            <w:r w:rsidRPr="00441894">
              <w:rPr>
                <w:rFonts w:asciiTheme="minorHAnsi" w:hAnsiTheme="minorHAnsi" w:cs="Times New Roman"/>
                <w:color w:val="auto"/>
              </w:rPr>
              <w:t>s assessment, or</w:t>
            </w:r>
          </w:p>
        </w:tc>
      </w:tr>
      <w:tr w:rsidR="009E2D65" w:rsidRPr="00705BB3" w14:paraId="00B7EC2E" w14:textId="77777777" w:rsidTr="00441894">
        <w:tc>
          <w:tcPr>
            <w:tcW w:w="374" w:type="dxa"/>
            <w:tcBorders>
              <w:bottom w:val="single" w:sz="4" w:space="0" w:color="auto"/>
            </w:tcBorders>
          </w:tcPr>
          <w:p w14:paraId="76EBEB92"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3B92471" w14:textId="74B9B801" w:rsidR="009E2D65" w:rsidRPr="00441894" w:rsidRDefault="00CC5647" w:rsidP="00CC5647">
            <w:pPr>
              <w:pStyle w:val="ListParagraph"/>
              <w:widowControl w:val="0"/>
              <w:numPr>
                <w:ilvl w:val="0"/>
                <w:numId w:val="38"/>
              </w:numPr>
              <w:tabs>
                <w:tab w:val="left" w:pos="0"/>
                <w:tab w:val="left" w:pos="900"/>
                <w:tab w:val="left" w:pos="6360"/>
              </w:tabs>
              <w:rPr>
                <w:rFonts w:asciiTheme="minorHAnsi" w:hAnsiTheme="minorHAnsi" w:cs="Times New Roman"/>
                <w:color w:val="auto"/>
              </w:rPr>
            </w:pPr>
            <w:r w:rsidRPr="00441894">
              <w:rPr>
                <w:rFonts w:asciiTheme="minorHAnsi" w:hAnsiTheme="minorHAnsi" w:cs="Times New Roman"/>
                <w:color w:val="auto"/>
              </w:rPr>
              <w:t>Conducted</w:t>
            </w:r>
            <w:r w:rsidR="00BF08CD">
              <w:rPr>
                <w:rFonts w:asciiTheme="minorHAnsi" w:hAnsiTheme="minorHAnsi" w:cs="Times New Roman"/>
                <w:color w:val="auto"/>
              </w:rPr>
              <w:t xml:space="preserve"> an</w:t>
            </w:r>
            <w:r w:rsidRPr="00441894">
              <w:rPr>
                <w:rFonts w:asciiTheme="minorHAnsi" w:hAnsiTheme="minorHAnsi" w:cs="Times New Roman"/>
                <w:color w:val="auto"/>
              </w:rPr>
              <w:t xml:space="preserve"> independent assessment per</w:t>
            </w:r>
            <w:r w:rsidR="00441894">
              <w:rPr>
                <w:rFonts w:asciiTheme="minorHAnsi" w:hAnsiTheme="minorHAnsi" w:cs="Times New Roman"/>
                <w:color w:val="auto"/>
              </w:rPr>
              <w:t xml:space="preserve"> Requirement</w:t>
            </w:r>
            <w:r w:rsidRPr="00441894">
              <w:rPr>
                <w:rFonts w:asciiTheme="minorHAnsi" w:hAnsiTheme="minorHAnsi" w:cs="Times New Roman"/>
                <w:color w:val="auto"/>
              </w:rPr>
              <w:t xml:space="preserve"> R11 that fail</w:t>
            </w:r>
            <w:r w:rsidR="00BF08CD">
              <w:rPr>
                <w:rFonts w:asciiTheme="minorHAnsi" w:hAnsiTheme="minorHAnsi" w:cs="Times New Roman"/>
                <w:color w:val="auto"/>
              </w:rPr>
              <w:t>ed</w:t>
            </w:r>
            <w:r w:rsidRPr="00441894">
              <w:rPr>
                <w:rFonts w:asciiTheme="minorHAnsi" w:hAnsiTheme="minorHAnsi" w:cs="Times New Roman"/>
                <w:color w:val="auto"/>
              </w:rPr>
              <w:t xml:space="preserve"> to reach conclusions and recommendations consistent with those of the other P</w:t>
            </w:r>
            <w:r w:rsidR="00441894">
              <w:rPr>
                <w:rFonts w:asciiTheme="minorHAnsi" w:hAnsiTheme="minorHAnsi" w:cs="Times New Roman"/>
                <w:color w:val="auto"/>
              </w:rPr>
              <w:t xml:space="preserve">lanning </w:t>
            </w:r>
            <w:r w:rsidRPr="00441894">
              <w:rPr>
                <w:rFonts w:asciiTheme="minorHAnsi" w:hAnsiTheme="minorHAnsi" w:cs="Times New Roman"/>
                <w:color w:val="auto"/>
              </w:rPr>
              <w:t>C</w:t>
            </w:r>
            <w:r w:rsidR="00441894">
              <w:rPr>
                <w:rFonts w:asciiTheme="minorHAnsi" w:hAnsiTheme="minorHAnsi" w:cs="Times New Roman"/>
                <w:color w:val="auto"/>
              </w:rPr>
              <w:t>oordinator</w:t>
            </w:r>
            <w:r w:rsidRPr="00441894">
              <w:rPr>
                <w:rFonts w:asciiTheme="minorHAnsi" w:hAnsiTheme="minorHAnsi" w:cs="Times New Roman"/>
                <w:color w:val="auto"/>
              </w:rPr>
              <w:t>s assessment, identif</w:t>
            </w:r>
            <w:r w:rsidR="00BF08CD">
              <w:rPr>
                <w:rFonts w:asciiTheme="minorHAnsi" w:hAnsiTheme="minorHAnsi" w:cs="Times New Roman"/>
                <w:color w:val="auto"/>
              </w:rPr>
              <w:t>ied</w:t>
            </w:r>
            <w:r w:rsidRPr="00441894">
              <w:rPr>
                <w:rFonts w:asciiTheme="minorHAnsi" w:hAnsiTheme="minorHAnsi" w:cs="Times New Roman"/>
                <w:color w:val="auto"/>
              </w:rPr>
              <w:t xml:space="preserve"> differences in the assessment processes resulting in inconsistent conclusions and recommendations</w:t>
            </w:r>
            <w:r w:rsidR="00BF08CD">
              <w:rPr>
                <w:rFonts w:asciiTheme="minorHAnsi" w:hAnsiTheme="minorHAnsi" w:cs="Times New Roman"/>
                <w:color w:val="auto"/>
              </w:rPr>
              <w:t>,</w:t>
            </w:r>
            <w:r w:rsidRPr="00441894">
              <w:rPr>
                <w:rFonts w:asciiTheme="minorHAnsi" w:hAnsiTheme="minorHAnsi" w:cs="Times New Roman"/>
                <w:color w:val="auto"/>
              </w:rPr>
              <w:t xml:space="preserve"> and report</w:t>
            </w:r>
            <w:r w:rsidR="00BF08CD">
              <w:rPr>
                <w:rFonts w:asciiTheme="minorHAnsi" w:hAnsiTheme="minorHAnsi" w:cs="Times New Roman"/>
                <w:color w:val="auto"/>
              </w:rPr>
              <w:t>ed</w:t>
            </w:r>
            <w:r w:rsidRPr="00441894">
              <w:rPr>
                <w:rFonts w:asciiTheme="minorHAnsi" w:hAnsiTheme="minorHAnsi" w:cs="Times New Roman"/>
                <w:color w:val="auto"/>
              </w:rPr>
              <w:t xml:space="preserve"> the differences to all involved P</w:t>
            </w:r>
            <w:r w:rsidR="00441894">
              <w:rPr>
                <w:rFonts w:asciiTheme="minorHAnsi" w:hAnsiTheme="minorHAnsi" w:cs="Times New Roman"/>
                <w:color w:val="auto"/>
              </w:rPr>
              <w:t xml:space="preserve">lanning </w:t>
            </w:r>
            <w:r w:rsidRPr="00441894">
              <w:rPr>
                <w:rFonts w:asciiTheme="minorHAnsi" w:hAnsiTheme="minorHAnsi" w:cs="Times New Roman"/>
                <w:color w:val="auto"/>
              </w:rPr>
              <w:t>C</w:t>
            </w:r>
            <w:r w:rsidR="00441894">
              <w:rPr>
                <w:rFonts w:asciiTheme="minorHAnsi" w:hAnsiTheme="minorHAnsi" w:cs="Times New Roman"/>
                <w:color w:val="auto"/>
              </w:rPr>
              <w:t>oordinator</w:t>
            </w:r>
            <w:r w:rsidRPr="00441894">
              <w:rPr>
                <w:rFonts w:asciiTheme="minorHAnsi" w:hAnsiTheme="minorHAnsi" w:cs="Times New Roman"/>
                <w:color w:val="auto"/>
              </w:rPr>
              <w:t>s and ERO.</w:t>
            </w:r>
          </w:p>
        </w:tc>
      </w:tr>
      <w:tr w:rsidR="009E2D65" w:rsidRPr="006C43BC" w14:paraId="467DB196" w14:textId="77777777" w:rsidTr="00441894">
        <w:tc>
          <w:tcPr>
            <w:tcW w:w="10790" w:type="dxa"/>
            <w:gridSpan w:val="2"/>
            <w:shd w:val="clear" w:color="auto" w:fill="DCDCFF"/>
          </w:tcPr>
          <w:p w14:paraId="2C238082" w14:textId="40A1FA96" w:rsidR="00CC5647" w:rsidRDefault="009E2D65" w:rsidP="00CC5647">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lastRenderedPageBreak/>
              <w:t>Note to Auditor:</w:t>
            </w:r>
            <w:r w:rsidRPr="006C43BC">
              <w:rPr>
                <w:rFonts w:asciiTheme="minorHAnsi" w:hAnsiTheme="minorHAnsi" w:cs="Times New Roman"/>
                <w:bCs/>
                <w:color w:val="auto"/>
              </w:rPr>
              <w:t xml:space="preserve"> </w:t>
            </w:r>
            <w:r w:rsidR="0043250C">
              <w:rPr>
                <w:rFonts w:asciiTheme="minorHAnsi" w:hAnsiTheme="minorHAnsi" w:cs="Times New Roman"/>
                <w:bCs/>
                <w:color w:val="auto"/>
              </w:rPr>
              <w:t xml:space="preserve"> </w:t>
            </w:r>
            <w:r w:rsidR="00CC5647" w:rsidRPr="00CC5647">
              <w:rPr>
                <w:rFonts w:asciiTheme="minorHAnsi" w:hAnsiTheme="minorHAnsi" w:cs="Times New Roman"/>
                <w:bCs/>
                <w:color w:val="auto"/>
              </w:rPr>
              <w:t>Evidence of coordination of event assessment may include, but is not limited to, joint assessment reports or independent assessment reports with letters stating likely reasons for differences in conclusions and recommendations.</w:t>
            </w:r>
          </w:p>
          <w:p w14:paraId="2B6CC58C" w14:textId="77777777" w:rsidR="00CC5647" w:rsidRDefault="00CC5647" w:rsidP="00CC5647">
            <w:pPr>
              <w:widowControl w:val="0"/>
              <w:tabs>
                <w:tab w:val="left" w:pos="0"/>
                <w:tab w:val="left" w:pos="801"/>
              </w:tabs>
              <w:rPr>
                <w:rFonts w:asciiTheme="minorHAnsi" w:hAnsiTheme="minorHAnsi" w:cs="Times New Roman"/>
                <w:bCs/>
                <w:color w:val="auto"/>
              </w:rPr>
            </w:pPr>
          </w:p>
          <w:p w14:paraId="2AEC4E1E" w14:textId="41105F44" w:rsidR="009E2D65" w:rsidRPr="006C43BC" w:rsidRDefault="00CC5647" w:rsidP="00C31F69">
            <w:pPr>
              <w:widowControl w:val="0"/>
              <w:tabs>
                <w:tab w:val="left" w:pos="0"/>
                <w:tab w:val="left" w:pos="801"/>
              </w:tabs>
              <w:rPr>
                <w:rFonts w:asciiTheme="minorHAnsi" w:hAnsiTheme="minorHAnsi" w:cs="Times New Roman"/>
                <w:bCs/>
                <w:color w:val="auto"/>
              </w:rPr>
            </w:pPr>
            <w:r w:rsidRPr="00CC5647">
              <w:rPr>
                <w:rFonts w:asciiTheme="minorHAnsi" w:hAnsiTheme="minorHAnsi" w:cs="Times New Roman"/>
                <w:bCs/>
                <w:color w:val="auto"/>
              </w:rPr>
              <w:t>The WECC Interconnection has a Regional Variance that replaces R13 in its entirety.</w:t>
            </w:r>
          </w:p>
        </w:tc>
      </w:tr>
    </w:tbl>
    <w:p w14:paraId="5F12A0EB" w14:textId="77777777" w:rsidR="009E2D65" w:rsidRPr="006C43BC" w:rsidRDefault="009E2D65" w:rsidP="009E2D65">
      <w:pPr>
        <w:widowControl w:val="0"/>
        <w:tabs>
          <w:tab w:val="left" w:pos="0"/>
        </w:tabs>
        <w:rPr>
          <w:rFonts w:asciiTheme="minorHAnsi" w:hAnsiTheme="minorHAnsi" w:cs="Times New Roman"/>
          <w:b/>
          <w:bCs/>
        </w:rPr>
      </w:pPr>
    </w:p>
    <w:p w14:paraId="68B43C39"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65774347"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B5CDC34"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4786F77"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B58E107"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BD973E"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9BF83A5" w14:textId="211728F5" w:rsidR="009E2D65" w:rsidRDefault="009E2D65" w:rsidP="0043250C">
      <w:pPr>
        <w:pStyle w:val="SectHead"/>
      </w:pPr>
      <w:r>
        <w:rPr>
          <w:rFonts w:cs="Times New Roman"/>
          <w:b w:val="0"/>
        </w:rPr>
        <w:br w:type="page"/>
      </w:r>
      <w:r w:rsidRPr="006C43BC">
        <w:lastRenderedPageBreak/>
        <w:t>R</w:t>
      </w:r>
      <w:r w:rsidR="006D0F52">
        <w:t>14</w:t>
      </w:r>
      <w:r w:rsidRPr="006C43BC">
        <w:t xml:space="preserve"> Supporting Evidence and Documentation</w:t>
      </w:r>
    </w:p>
    <w:p w14:paraId="232A2E87" w14:textId="5F981AA5" w:rsidR="009E2D65" w:rsidRDefault="009E2D65" w:rsidP="009E2D65">
      <w:pPr>
        <w:pStyle w:val="RequirementText"/>
      </w:pPr>
      <w:r>
        <w:rPr>
          <w:b/>
        </w:rPr>
        <w:t>R</w:t>
      </w:r>
      <w:r w:rsidR="006D0F52">
        <w:rPr>
          <w:b/>
        </w:rPr>
        <w:t>14</w:t>
      </w:r>
      <w:r w:rsidRPr="00895015">
        <w:rPr>
          <w:b/>
        </w:rPr>
        <w:t>.</w:t>
      </w:r>
      <w:r w:rsidRPr="00895015">
        <w:rPr>
          <w:b/>
        </w:rPr>
        <w:tab/>
      </w:r>
      <w:r w:rsidR="007C4FEF" w:rsidRPr="007C4FEF">
        <w:t>Each Planning Coordinator shall respond to written comments submitted by UFLS entities and Transmission Owners within its Planning Coordinator area following a comment period and before finalizing its UFLS program, indicating in the written response to comments whether changes will be made or reasons why changes will not be made to the following:</w:t>
      </w:r>
    </w:p>
    <w:p w14:paraId="2447C5DD" w14:textId="64DDEAB0" w:rsidR="009E2D65" w:rsidRDefault="007C4FEF" w:rsidP="009E2D65">
      <w:pPr>
        <w:pStyle w:val="RequirementText"/>
        <w:ind w:firstLine="0"/>
      </w:pPr>
      <w:r>
        <w:rPr>
          <w:b/>
        </w:rPr>
        <w:t>14</w:t>
      </w:r>
      <w:r w:rsidR="009E2D65" w:rsidRPr="00B842C3">
        <w:rPr>
          <w:b/>
        </w:rPr>
        <w:t>.1</w:t>
      </w:r>
      <w:r>
        <w:rPr>
          <w:b/>
        </w:rPr>
        <w:t>.</w:t>
      </w:r>
      <w:r w:rsidR="009E2D65">
        <w:t xml:space="preserve"> </w:t>
      </w:r>
      <w:r w:rsidRPr="007C4FEF">
        <w:tab/>
        <w:t>UFLS program, including a schedule for implementation</w:t>
      </w:r>
    </w:p>
    <w:p w14:paraId="707E7A70" w14:textId="30815ED8" w:rsidR="009E2D65" w:rsidRDefault="007C4FEF" w:rsidP="009E2D65">
      <w:pPr>
        <w:pStyle w:val="RequirementText"/>
        <w:ind w:firstLine="0"/>
      </w:pPr>
      <w:r>
        <w:rPr>
          <w:b/>
        </w:rPr>
        <w:t>14</w:t>
      </w:r>
      <w:r w:rsidR="009E2D65" w:rsidRPr="00B842C3">
        <w:rPr>
          <w:b/>
        </w:rPr>
        <w:t>.2</w:t>
      </w:r>
      <w:r>
        <w:rPr>
          <w:b/>
        </w:rPr>
        <w:t>.</w:t>
      </w:r>
      <w:r w:rsidR="009E2D65">
        <w:t xml:space="preserve"> </w:t>
      </w:r>
      <w:r w:rsidR="009E2D65">
        <w:tab/>
      </w:r>
      <w:r w:rsidRPr="007C4FEF">
        <w:tab/>
        <w:t>UFLS design assessment</w:t>
      </w:r>
    </w:p>
    <w:p w14:paraId="3F2BFBA5" w14:textId="108AF807" w:rsidR="009E2D65" w:rsidRPr="00895015" w:rsidRDefault="007C4FEF" w:rsidP="009E2D65">
      <w:pPr>
        <w:pStyle w:val="RequirementText"/>
        <w:ind w:firstLine="0"/>
      </w:pPr>
      <w:r>
        <w:rPr>
          <w:b/>
        </w:rPr>
        <w:t>14</w:t>
      </w:r>
      <w:r w:rsidR="009E2D65" w:rsidRPr="00B842C3">
        <w:rPr>
          <w:b/>
        </w:rPr>
        <w:t>.3</w:t>
      </w:r>
      <w:r>
        <w:rPr>
          <w:b/>
        </w:rPr>
        <w:t>.</w:t>
      </w:r>
      <w:r w:rsidR="009E2D65">
        <w:t xml:space="preserve"> </w:t>
      </w:r>
      <w:r w:rsidRPr="007C4FEF">
        <w:tab/>
        <w:t>Format and schedule of UFLS data submittal</w:t>
      </w:r>
      <w:r w:rsidR="009E2D65">
        <w:t>.</w:t>
      </w:r>
    </w:p>
    <w:p w14:paraId="1561C495" w14:textId="77777777" w:rsidR="009E2D65" w:rsidRDefault="009E2D65" w:rsidP="009E2D65">
      <w:pPr>
        <w:rPr>
          <w:rFonts w:asciiTheme="minorHAnsi" w:hAnsiTheme="minorHAnsi" w:cs="Times New Roman"/>
          <w:b/>
        </w:rPr>
      </w:pPr>
    </w:p>
    <w:p w14:paraId="62BF4139" w14:textId="566717D6" w:rsidR="009E2D65" w:rsidRPr="00895015" w:rsidRDefault="009E2D65" w:rsidP="009E2D65">
      <w:pPr>
        <w:pStyle w:val="RequirementText"/>
        <w:rPr>
          <w:b/>
          <w:bCs/>
        </w:rPr>
      </w:pPr>
      <w:r>
        <w:rPr>
          <w:b/>
          <w:bCs/>
        </w:rPr>
        <w:t>M</w:t>
      </w:r>
      <w:r w:rsidR="006D0F52">
        <w:rPr>
          <w:b/>
          <w:bCs/>
        </w:rPr>
        <w:t>14</w:t>
      </w:r>
      <w:r w:rsidRPr="00895015">
        <w:rPr>
          <w:b/>
          <w:bCs/>
        </w:rPr>
        <w:t>.</w:t>
      </w:r>
      <w:r>
        <w:rPr>
          <w:b/>
          <w:bCs/>
        </w:rPr>
        <w:tab/>
      </w:r>
      <w:r w:rsidR="007C4FEF" w:rsidRPr="007C4FEF">
        <w:t>Each Planning Coordinator shall have dated evidence of responses, such as e-mails and letters, to written comments submitted by UFLS entities and Transmission Owners within its Planning Coordinator area following a comment period and before finalizing its UFLS program per Requirement R14.</w:t>
      </w:r>
    </w:p>
    <w:p w14:paraId="5E361148" w14:textId="77777777" w:rsidR="009E2D65" w:rsidRPr="006C43BC" w:rsidRDefault="009E2D65" w:rsidP="009E2D65">
      <w:pPr>
        <w:rPr>
          <w:rFonts w:asciiTheme="minorHAnsi" w:hAnsiTheme="minorHAnsi" w:cs="Times New Roman"/>
          <w:b/>
        </w:rPr>
      </w:pPr>
    </w:p>
    <w:p w14:paraId="0696FCD7" w14:textId="77777777" w:rsidR="009E2D65" w:rsidRDefault="009E2D65" w:rsidP="009E2D65">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144120EB" w14:textId="052733E0" w:rsidR="00CA24AD" w:rsidRDefault="00CA24AD" w:rsidP="00CA24AD">
      <w:pPr>
        <w:rPr>
          <w:rFonts w:asciiTheme="minorHAnsi" w:hAnsiTheme="minorHAnsi" w:cs="Times New Roman"/>
        </w:rPr>
      </w:pPr>
      <w:r w:rsidRPr="006C43BC">
        <w:rPr>
          <w:rFonts w:asciiTheme="minorHAnsi" w:hAnsiTheme="minorHAnsi" w:cs="Times New Roman"/>
          <w:b/>
        </w:rPr>
        <w:t xml:space="preserve">Question: </w:t>
      </w:r>
      <w:r w:rsidR="00580644">
        <w:rPr>
          <w:rFonts w:asciiTheme="minorHAnsi" w:hAnsiTheme="minorHAnsi" w:cs="Times New Roman"/>
        </w:rPr>
        <w:t>D</w:t>
      </w:r>
      <w:r w:rsidRPr="00CA24AD">
        <w:rPr>
          <w:rFonts w:asciiTheme="minorHAnsi" w:hAnsiTheme="minorHAnsi" w:cs="Times New Roman"/>
        </w:rPr>
        <w:t xml:space="preserve">id the entity receive written comments from applicable UFLS entities and Transmission Owner(s) </w:t>
      </w:r>
      <w:r w:rsidR="00737B14">
        <w:rPr>
          <w:rFonts w:asciiTheme="minorHAnsi" w:hAnsiTheme="minorHAnsi" w:cs="Times New Roman"/>
        </w:rPr>
        <w:t>during</w:t>
      </w:r>
      <w:r w:rsidR="00737B14" w:rsidRPr="00CA24AD">
        <w:rPr>
          <w:rFonts w:asciiTheme="minorHAnsi" w:hAnsiTheme="minorHAnsi" w:cs="Times New Roman"/>
        </w:rPr>
        <w:t xml:space="preserve"> </w:t>
      </w:r>
      <w:r w:rsidRPr="00CA24AD">
        <w:rPr>
          <w:rFonts w:asciiTheme="minorHAnsi" w:hAnsiTheme="minorHAnsi" w:cs="Times New Roman"/>
        </w:rPr>
        <w:t>the comment period?</w:t>
      </w:r>
      <w:r>
        <w:rPr>
          <w:rFonts w:asciiTheme="minorHAnsi" w:hAnsiTheme="minorHAnsi" w:cs="Times New Roman"/>
          <w:color w:val="auto"/>
          <w:szCs w:val="22"/>
        </w:rPr>
        <w:t xml:space="preserve">               </w:t>
      </w:r>
      <w:sdt>
        <w:sdtPr>
          <w:rPr>
            <w:rFonts w:asciiTheme="minorHAnsi" w:hAnsiTheme="minorHAnsi" w:cs="Times New Roman"/>
          </w:rPr>
          <w:id w:val="-97266988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435062402"/>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44623902" w14:textId="4BFDD42B" w:rsidR="00580644" w:rsidRDefault="00580644" w:rsidP="00CA24AD">
      <w:pPr>
        <w:rPr>
          <w:rFonts w:asciiTheme="minorHAnsi" w:hAnsiTheme="minorHAnsi" w:cs="Times New Roman"/>
        </w:rPr>
      </w:pPr>
      <w:r>
        <w:rPr>
          <w:rFonts w:asciiTheme="minorHAnsi" w:hAnsiTheme="minorHAnsi" w:cs="Times New Roman"/>
        </w:rPr>
        <w:t xml:space="preserve">[If Yes, proceed to the </w:t>
      </w:r>
      <w:r w:rsidR="00591398">
        <w:rPr>
          <w:rFonts w:asciiTheme="minorHAnsi" w:hAnsiTheme="minorHAnsi" w:cs="Times New Roman"/>
        </w:rPr>
        <w:t xml:space="preserve">next question.  If </w:t>
      </w:r>
      <w:r w:rsidR="00491F12" w:rsidRPr="00491F12">
        <w:rPr>
          <w:rFonts w:asciiTheme="minorHAnsi" w:hAnsiTheme="minorHAnsi" w:cs="Times New Roman"/>
        </w:rPr>
        <w:t xml:space="preserve">No, proceed to the Compliance </w:t>
      </w:r>
      <w:proofErr w:type="spellStart"/>
      <w:r w:rsidR="00491F12" w:rsidRPr="00491F12">
        <w:rPr>
          <w:rFonts w:asciiTheme="minorHAnsi" w:hAnsiTheme="minorHAnsi" w:cs="Times New Roman"/>
        </w:rPr>
        <w:t>Narative</w:t>
      </w:r>
      <w:proofErr w:type="spellEnd"/>
      <w:r w:rsidR="00491F12" w:rsidRPr="00491F12">
        <w:rPr>
          <w:rFonts w:asciiTheme="minorHAnsi" w:hAnsiTheme="minorHAnsi" w:cs="Times New Roman"/>
        </w:rPr>
        <w:t xml:space="preserve"> section below</w:t>
      </w:r>
      <w:r w:rsidR="00591398">
        <w:rPr>
          <w:rFonts w:asciiTheme="minorHAnsi" w:hAnsiTheme="minorHAnsi" w:cs="Times New Roman"/>
        </w:rPr>
        <w:t>.]</w:t>
      </w:r>
    </w:p>
    <w:p w14:paraId="1832D65A" w14:textId="77777777" w:rsidR="00CA24AD" w:rsidRDefault="00CA24AD" w:rsidP="00CA24AD">
      <w:pPr>
        <w:rPr>
          <w:rFonts w:asciiTheme="minorHAnsi" w:hAnsiTheme="minorHAnsi" w:cs="Times New Roman"/>
        </w:rPr>
      </w:pPr>
    </w:p>
    <w:p w14:paraId="30C83FC1" w14:textId="63C14D83" w:rsidR="00CA24AD" w:rsidRDefault="00CA24AD" w:rsidP="00441894">
      <w:pPr>
        <w:tabs>
          <w:tab w:val="left" w:pos="5040"/>
        </w:tabs>
        <w:rPr>
          <w:rFonts w:asciiTheme="minorHAnsi" w:hAnsiTheme="minorHAnsi" w:cs="Times New Roman"/>
        </w:rPr>
      </w:pPr>
      <w:r w:rsidRPr="006C43BC">
        <w:rPr>
          <w:rFonts w:asciiTheme="minorHAnsi" w:hAnsiTheme="minorHAnsi" w:cs="Times New Roman"/>
          <w:b/>
        </w:rPr>
        <w:t xml:space="preserve">Question: </w:t>
      </w:r>
      <w:r w:rsidR="00580644">
        <w:rPr>
          <w:rFonts w:asciiTheme="minorHAnsi" w:hAnsiTheme="minorHAnsi" w:cs="Times New Roman"/>
        </w:rPr>
        <w:t>D</w:t>
      </w:r>
      <w:r w:rsidRPr="00CA24AD">
        <w:rPr>
          <w:rFonts w:asciiTheme="minorHAnsi" w:hAnsiTheme="minorHAnsi" w:cs="Times New Roman"/>
        </w:rPr>
        <w:t>id the entity provide a written response to the written comments of each applicable UFLS entity and Transmission Owner(s) indicating whether the changes will be made or the reasons why changes will not be made prior to finalizing the changes?</w:t>
      </w:r>
      <w:r w:rsidR="00441894">
        <w:rPr>
          <w:rFonts w:asciiTheme="minorHAnsi" w:hAnsiTheme="minorHAnsi" w:cs="Times New Roman"/>
          <w:color w:val="auto"/>
          <w:szCs w:val="22"/>
        </w:rPr>
        <w:t xml:space="preserve">       </w:t>
      </w:r>
      <w:r w:rsidR="00440678">
        <w:rPr>
          <w:rFonts w:asciiTheme="minorHAnsi" w:hAnsiTheme="minorHAnsi" w:cs="Times New Roman"/>
          <w:color w:val="auto"/>
          <w:szCs w:val="22"/>
        </w:rPr>
        <w:t xml:space="preserve">        </w:t>
      </w:r>
      <w:sdt>
        <w:sdtPr>
          <w:rPr>
            <w:rFonts w:asciiTheme="minorHAnsi" w:hAnsiTheme="minorHAnsi" w:cs="Times New Roman"/>
          </w:rPr>
          <w:id w:val="-1462030343"/>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42988536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32125892" w14:textId="0F8AA362" w:rsidR="00580644" w:rsidRDefault="00580644" w:rsidP="00441894">
      <w:pPr>
        <w:tabs>
          <w:tab w:val="left" w:pos="5040"/>
        </w:tabs>
        <w:rPr>
          <w:rFonts w:asciiTheme="minorHAnsi" w:hAnsiTheme="minorHAnsi" w:cs="Times New Roman"/>
        </w:rPr>
      </w:pPr>
      <w:r>
        <w:rPr>
          <w:rFonts w:asciiTheme="minorHAnsi" w:hAnsiTheme="minorHAnsi" w:cs="Times New Roman"/>
        </w:rPr>
        <w:t xml:space="preserve">[If Yes, </w:t>
      </w:r>
      <w:r w:rsidR="00591398">
        <w:rPr>
          <w:rFonts w:asciiTheme="minorHAnsi" w:hAnsiTheme="minorHAnsi" w:cs="Times New Roman"/>
        </w:rPr>
        <w:t xml:space="preserve">provide a list of comment periods and associated dates and proceed to the Compliance Narrative section below.  If No, proceed to the </w:t>
      </w:r>
      <w:r w:rsidR="003317FD">
        <w:rPr>
          <w:rFonts w:asciiTheme="minorHAnsi" w:hAnsiTheme="minorHAnsi" w:cs="Times New Roman"/>
        </w:rPr>
        <w:t>Compliance</w:t>
      </w:r>
      <w:r w:rsidR="00591398">
        <w:rPr>
          <w:rFonts w:asciiTheme="minorHAnsi" w:hAnsiTheme="minorHAnsi" w:cs="Times New Roman"/>
        </w:rPr>
        <w:t xml:space="preserve"> Narrative section below.]</w:t>
      </w:r>
    </w:p>
    <w:p w14:paraId="151C8F5B"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03B45BBF"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39305F04" w14:textId="77777777" w:rsidR="009E2D65" w:rsidRPr="006C43BC" w:rsidRDefault="009E2D65" w:rsidP="009E2D65">
      <w:pPr>
        <w:widowControl w:val="0"/>
        <w:tabs>
          <w:tab w:val="left" w:pos="0"/>
        </w:tabs>
        <w:rPr>
          <w:rFonts w:asciiTheme="minorHAnsi" w:hAnsiTheme="minorHAnsi" w:cs="Times New Roman"/>
          <w:b/>
          <w:bCs/>
        </w:rPr>
      </w:pPr>
    </w:p>
    <w:p w14:paraId="0FB9F1E0" w14:textId="77777777" w:rsidR="009E2D65" w:rsidRPr="006C43BC" w:rsidRDefault="009E2D65" w:rsidP="009E2D65">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B80D48C" w14:textId="77777777" w:rsidR="009E2D65" w:rsidRPr="00A5228E" w:rsidRDefault="009E2D65" w:rsidP="009E2D65">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4866E536" w14:textId="77777777" w:rsidR="009E2D65" w:rsidRPr="006C43BC" w:rsidRDefault="009E2D65" w:rsidP="009E2D65">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E742741"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3912ABE6" w14:textId="77777777" w:rsidR="009E2D65" w:rsidRPr="00705BB3" w:rsidRDefault="009E2D65" w:rsidP="009E2D65">
      <w:pPr>
        <w:widowControl w:val="0"/>
        <w:shd w:val="clear" w:color="auto" w:fill="CDFFCD"/>
        <w:jc w:val="both"/>
        <w:rPr>
          <w:rFonts w:asciiTheme="minorHAnsi" w:hAnsiTheme="minorHAnsi" w:cs="Times New Roman"/>
          <w:bCs/>
          <w:color w:val="auto"/>
          <w:sz w:val="22"/>
          <w:szCs w:val="22"/>
        </w:rPr>
      </w:pPr>
    </w:p>
    <w:p w14:paraId="1C5974BE" w14:textId="77777777" w:rsidR="009E2D65" w:rsidRPr="006C43BC" w:rsidRDefault="009E2D65" w:rsidP="009E2D65">
      <w:pPr>
        <w:widowControl w:val="0"/>
        <w:spacing w:line="266" w:lineRule="exact"/>
        <w:rPr>
          <w:rFonts w:asciiTheme="minorHAnsi" w:hAnsiTheme="minorHAnsi" w:cs="Times New Roman"/>
          <w:b/>
          <w:bCs/>
        </w:rPr>
      </w:pPr>
    </w:p>
    <w:p w14:paraId="2EE05CDD" w14:textId="77777777" w:rsidR="009E2D65" w:rsidRPr="006C43BC" w:rsidRDefault="009E2D65" w:rsidP="009E2D65">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9E2D65" w:rsidRPr="006C43BC" w14:paraId="62448155" w14:textId="77777777" w:rsidTr="006F3D2E">
        <w:tc>
          <w:tcPr>
            <w:tcW w:w="10790" w:type="dxa"/>
            <w:shd w:val="clear" w:color="auto" w:fill="DCDCFF"/>
          </w:tcPr>
          <w:p w14:paraId="70575AD5" w14:textId="77777777" w:rsidR="009E2D65" w:rsidRPr="00705BB3" w:rsidRDefault="009E2D65"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9E2D65" w:rsidRPr="00676D1E" w14:paraId="3B8A16D3" w14:textId="77777777" w:rsidTr="006F3D2E">
        <w:tc>
          <w:tcPr>
            <w:tcW w:w="10790" w:type="dxa"/>
            <w:shd w:val="clear" w:color="auto" w:fill="DCDCFF"/>
          </w:tcPr>
          <w:p w14:paraId="79227FB4" w14:textId="5FF4D145" w:rsidR="009E2D65" w:rsidRDefault="006F3D2E" w:rsidP="00441894">
            <w:pPr>
              <w:widowControl w:val="0"/>
              <w:jc w:val="both"/>
              <w:rPr>
                <w:rFonts w:asciiTheme="minorHAnsi" w:hAnsiTheme="minorHAnsi" w:cs="Times New Roman"/>
                <w:color w:val="auto"/>
              </w:rPr>
            </w:pPr>
            <w:r>
              <w:rPr>
                <w:rFonts w:asciiTheme="minorHAnsi" w:hAnsiTheme="minorHAnsi" w:cs="Times New Roman"/>
                <w:color w:val="auto"/>
              </w:rPr>
              <w:t>D</w:t>
            </w:r>
            <w:r w:rsidRPr="006F3D2E">
              <w:rPr>
                <w:rFonts w:asciiTheme="minorHAnsi" w:hAnsiTheme="minorHAnsi" w:cs="Times New Roman"/>
                <w:color w:val="auto"/>
              </w:rPr>
              <w:t xml:space="preserve">ated evidence of responses, such as e-mails and letters, to written comments submitted by UFLS entities and Transmission Owners within </w:t>
            </w:r>
            <w:r w:rsidR="00441894">
              <w:rPr>
                <w:rFonts w:asciiTheme="minorHAnsi" w:hAnsiTheme="minorHAnsi" w:cs="Times New Roman"/>
                <w:color w:val="auto"/>
              </w:rPr>
              <w:t>entity’s</w:t>
            </w:r>
            <w:r w:rsidRPr="006F3D2E">
              <w:rPr>
                <w:rFonts w:asciiTheme="minorHAnsi" w:hAnsiTheme="minorHAnsi" w:cs="Times New Roman"/>
                <w:color w:val="auto"/>
              </w:rPr>
              <w:t xml:space="preserve"> Planning Coordinator area following a comment period and before finalizing </w:t>
            </w:r>
            <w:r w:rsidR="00441894">
              <w:rPr>
                <w:rFonts w:asciiTheme="minorHAnsi" w:hAnsiTheme="minorHAnsi" w:cs="Times New Roman"/>
                <w:color w:val="auto"/>
              </w:rPr>
              <w:t>entity’s</w:t>
            </w:r>
            <w:r w:rsidRPr="006F3D2E">
              <w:rPr>
                <w:rFonts w:asciiTheme="minorHAnsi" w:hAnsiTheme="minorHAnsi" w:cs="Times New Roman"/>
                <w:color w:val="auto"/>
              </w:rPr>
              <w:t xml:space="preserve"> UFLS program indicating whether changes will be made or reasons why changes will not be made.</w:t>
            </w:r>
          </w:p>
        </w:tc>
      </w:tr>
    </w:tbl>
    <w:p w14:paraId="618CCAF9" w14:textId="77777777" w:rsidR="009E2D65" w:rsidRDefault="009E2D65" w:rsidP="009E2D65">
      <w:pPr>
        <w:widowControl w:val="0"/>
        <w:spacing w:line="266" w:lineRule="exact"/>
        <w:rPr>
          <w:rFonts w:asciiTheme="minorHAnsi" w:hAnsiTheme="minorHAnsi" w:cs="Times New Roman"/>
          <w:b/>
          <w:bCs/>
          <w:color w:val="auto"/>
        </w:rPr>
      </w:pPr>
    </w:p>
    <w:p w14:paraId="7153A552" w14:textId="77777777" w:rsidR="009E2D65" w:rsidRPr="006C43BC" w:rsidRDefault="009E2D65" w:rsidP="009E2D65">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9E2D65" w:rsidRPr="00812336" w14:paraId="0793F808" w14:textId="77777777" w:rsidTr="007C3A7E">
        <w:tc>
          <w:tcPr>
            <w:tcW w:w="10995" w:type="dxa"/>
            <w:gridSpan w:val="6"/>
            <w:shd w:val="clear" w:color="auto" w:fill="DCDCFF"/>
            <w:vAlign w:val="bottom"/>
          </w:tcPr>
          <w:p w14:paraId="30FA2616" w14:textId="77777777" w:rsidR="009E2D65" w:rsidRPr="00812336" w:rsidRDefault="009E2D65"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lastRenderedPageBreak/>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9E2D65" w:rsidRPr="00812336" w14:paraId="143FBC93" w14:textId="77777777" w:rsidTr="007C3A7E">
        <w:tc>
          <w:tcPr>
            <w:tcW w:w="2340" w:type="dxa"/>
            <w:shd w:val="clear" w:color="auto" w:fill="DCDCFF"/>
            <w:vAlign w:val="bottom"/>
          </w:tcPr>
          <w:p w14:paraId="529EFCCF"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85569FD"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FCFF21E"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7882F42"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2E89BFF5"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595F0B1" w14:textId="77777777" w:rsidR="009E2D65" w:rsidRPr="00812336" w:rsidRDefault="009E2D65"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9E2D65" w:rsidRPr="00705BB3" w14:paraId="63335A7F" w14:textId="77777777" w:rsidTr="007C3A7E">
        <w:tc>
          <w:tcPr>
            <w:tcW w:w="2340" w:type="dxa"/>
            <w:shd w:val="clear" w:color="auto" w:fill="CDFFCD"/>
          </w:tcPr>
          <w:p w14:paraId="6C321A0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91E964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578F4B3"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C5019A6"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7F4A5A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F8317C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7C68B284" w14:textId="77777777" w:rsidTr="007C3A7E">
        <w:tc>
          <w:tcPr>
            <w:tcW w:w="2340" w:type="dxa"/>
            <w:shd w:val="clear" w:color="auto" w:fill="CDFFCD"/>
          </w:tcPr>
          <w:p w14:paraId="44239F1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59A1C5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43E85FC"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DA6CD7F"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3263669"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C02399A"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r w:rsidR="009E2D65" w:rsidRPr="00705BB3" w14:paraId="44986BE2" w14:textId="77777777" w:rsidTr="007C3A7E">
        <w:tc>
          <w:tcPr>
            <w:tcW w:w="2340" w:type="dxa"/>
            <w:shd w:val="clear" w:color="auto" w:fill="CDFFCD"/>
          </w:tcPr>
          <w:p w14:paraId="57956F9B"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AE77EAD"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DF385DE"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2637961"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D344F02"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AC7F896" w14:textId="77777777" w:rsidR="009E2D65" w:rsidRPr="00705BB3" w:rsidRDefault="009E2D65" w:rsidP="007C3A7E">
            <w:pPr>
              <w:autoSpaceDE/>
              <w:autoSpaceDN/>
              <w:adjustRightInd/>
              <w:jc w:val="both"/>
              <w:rPr>
                <w:rFonts w:asciiTheme="minorHAnsi" w:hAnsiTheme="minorHAnsi" w:cs="Times New Roman"/>
                <w:color w:val="auto"/>
                <w:sz w:val="22"/>
                <w:szCs w:val="22"/>
              </w:rPr>
            </w:pPr>
          </w:p>
        </w:tc>
      </w:tr>
    </w:tbl>
    <w:p w14:paraId="266F8B54" w14:textId="77777777" w:rsidR="009E2D65" w:rsidRPr="006C43BC" w:rsidRDefault="009E2D65" w:rsidP="009E2D65">
      <w:pPr>
        <w:widowControl w:val="0"/>
        <w:rPr>
          <w:rFonts w:asciiTheme="minorHAnsi" w:hAnsiTheme="minorHAnsi" w:cs="Times New Roman"/>
        </w:rPr>
      </w:pPr>
    </w:p>
    <w:p w14:paraId="2040E145" w14:textId="77777777" w:rsidR="009E2D65" w:rsidRPr="006C43BC" w:rsidRDefault="009E2D65" w:rsidP="009E2D65">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9E2D65" w:rsidRPr="00705BB3" w14:paraId="79B5E6E0" w14:textId="77777777" w:rsidTr="007C3A7E">
        <w:tc>
          <w:tcPr>
            <w:tcW w:w="11016" w:type="dxa"/>
            <w:shd w:val="clear" w:color="auto" w:fill="auto"/>
          </w:tcPr>
          <w:p w14:paraId="740EE00A" w14:textId="77777777" w:rsidR="009E2D65" w:rsidRPr="00705BB3" w:rsidRDefault="009E2D65" w:rsidP="007C3A7E">
            <w:pPr>
              <w:widowControl w:val="0"/>
              <w:rPr>
                <w:rFonts w:asciiTheme="minorHAnsi" w:hAnsiTheme="minorHAnsi" w:cs="Times New Roman"/>
                <w:sz w:val="22"/>
                <w:szCs w:val="22"/>
              </w:rPr>
            </w:pPr>
          </w:p>
        </w:tc>
      </w:tr>
      <w:tr w:rsidR="009E2D65" w:rsidRPr="00705BB3" w14:paraId="586A0B90" w14:textId="77777777" w:rsidTr="007C3A7E">
        <w:tc>
          <w:tcPr>
            <w:tcW w:w="11016" w:type="dxa"/>
            <w:shd w:val="clear" w:color="auto" w:fill="auto"/>
          </w:tcPr>
          <w:p w14:paraId="52671A55" w14:textId="77777777" w:rsidR="009E2D65" w:rsidRPr="00705BB3" w:rsidRDefault="009E2D65" w:rsidP="007C3A7E">
            <w:pPr>
              <w:widowControl w:val="0"/>
              <w:rPr>
                <w:rFonts w:asciiTheme="minorHAnsi" w:hAnsiTheme="minorHAnsi" w:cs="Times New Roman"/>
                <w:sz w:val="22"/>
                <w:szCs w:val="22"/>
              </w:rPr>
            </w:pPr>
          </w:p>
        </w:tc>
      </w:tr>
      <w:tr w:rsidR="009E2D65" w:rsidRPr="00705BB3" w14:paraId="0140F531" w14:textId="77777777" w:rsidTr="007C3A7E">
        <w:tc>
          <w:tcPr>
            <w:tcW w:w="11016" w:type="dxa"/>
            <w:shd w:val="clear" w:color="auto" w:fill="auto"/>
          </w:tcPr>
          <w:p w14:paraId="774A8799" w14:textId="77777777" w:rsidR="009E2D65" w:rsidRPr="00705BB3" w:rsidRDefault="009E2D65" w:rsidP="007C3A7E">
            <w:pPr>
              <w:widowControl w:val="0"/>
              <w:rPr>
                <w:rFonts w:asciiTheme="minorHAnsi" w:hAnsiTheme="minorHAnsi" w:cs="Times New Roman"/>
                <w:sz w:val="22"/>
                <w:szCs w:val="22"/>
              </w:rPr>
            </w:pPr>
          </w:p>
        </w:tc>
      </w:tr>
    </w:tbl>
    <w:p w14:paraId="340B0EFA" w14:textId="77777777" w:rsidR="009E2D65" w:rsidRPr="006C43BC" w:rsidRDefault="009E2D65" w:rsidP="009E2D65">
      <w:pPr>
        <w:widowControl w:val="0"/>
        <w:rPr>
          <w:rFonts w:asciiTheme="minorHAnsi" w:hAnsiTheme="minorHAnsi" w:cs="Times New Roman"/>
        </w:rPr>
      </w:pPr>
    </w:p>
    <w:p w14:paraId="274A4CD0" w14:textId="54AA92E2" w:rsidR="009E2D65" w:rsidRPr="00722443" w:rsidRDefault="009E2D65" w:rsidP="009E2D65">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92058">
        <w:t>PRC-006-3</w:t>
      </w:r>
      <w:r>
        <w:t>, R</w:t>
      </w:r>
      <w:r w:rsidR="006D0F52">
        <w:t>14</w:t>
      </w:r>
    </w:p>
    <w:p w14:paraId="68718B2F" w14:textId="77777777" w:rsidR="009E2D65" w:rsidRPr="006C43BC" w:rsidRDefault="009E2D65" w:rsidP="009E2D65">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9E2D65" w:rsidRPr="00705BB3" w14:paraId="707E868E" w14:textId="77777777" w:rsidTr="00441894">
        <w:tc>
          <w:tcPr>
            <w:tcW w:w="374" w:type="dxa"/>
            <w:tcBorders>
              <w:right w:val="nil"/>
            </w:tcBorders>
            <w:shd w:val="clear" w:color="auto" w:fill="DCDCFF"/>
          </w:tcPr>
          <w:p w14:paraId="66F5746F"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7180AD20" w14:textId="44C70B99" w:rsidR="009E2D65" w:rsidRPr="00441894" w:rsidRDefault="0034530B" w:rsidP="004D78FB">
            <w:pPr>
              <w:widowControl w:val="0"/>
              <w:tabs>
                <w:tab w:val="left" w:pos="0"/>
                <w:tab w:val="left" w:pos="900"/>
                <w:tab w:val="left" w:pos="6360"/>
              </w:tabs>
              <w:rPr>
                <w:rFonts w:asciiTheme="minorHAnsi" w:hAnsiTheme="minorHAnsi" w:cs="Times New Roman"/>
                <w:color w:val="auto"/>
              </w:rPr>
            </w:pPr>
            <w:r w:rsidRPr="00441894">
              <w:rPr>
                <w:rFonts w:asciiTheme="minorHAnsi" w:hAnsiTheme="minorHAnsi" w:cs="Times New Roman"/>
                <w:color w:val="auto"/>
              </w:rPr>
              <w:t xml:space="preserve">Review the evidence to verify the </w:t>
            </w:r>
            <w:r w:rsidR="004D78FB" w:rsidRPr="00441894">
              <w:rPr>
                <w:rFonts w:asciiTheme="minorHAnsi" w:hAnsiTheme="minorHAnsi" w:cs="Times New Roman"/>
                <w:color w:val="auto"/>
              </w:rPr>
              <w:t>e</w:t>
            </w:r>
            <w:r w:rsidRPr="00441894">
              <w:rPr>
                <w:rFonts w:asciiTheme="minorHAnsi" w:hAnsiTheme="minorHAnsi" w:cs="Times New Roman"/>
                <w:color w:val="auto"/>
              </w:rPr>
              <w:t>ntity has:</w:t>
            </w:r>
          </w:p>
        </w:tc>
      </w:tr>
      <w:tr w:rsidR="009E2D65" w:rsidRPr="00705BB3" w14:paraId="328C1CB2" w14:textId="77777777" w:rsidTr="00441894">
        <w:tc>
          <w:tcPr>
            <w:tcW w:w="374" w:type="dxa"/>
          </w:tcPr>
          <w:p w14:paraId="4C4904CB"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2849CEB7" w14:textId="50FA43B2" w:rsidR="009E2D65" w:rsidRPr="00441894" w:rsidRDefault="00C86C19" w:rsidP="00947E3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Responded to each</w:t>
            </w:r>
            <w:r w:rsidR="0034530B" w:rsidRPr="00441894">
              <w:rPr>
                <w:rFonts w:asciiTheme="minorHAnsi" w:hAnsiTheme="minorHAnsi" w:cs="Times New Roman"/>
                <w:color w:val="auto"/>
              </w:rPr>
              <w:t xml:space="preserve"> written comment received by the </w:t>
            </w:r>
            <w:r w:rsidR="00947E3C">
              <w:rPr>
                <w:rFonts w:asciiTheme="minorHAnsi" w:hAnsiTheme="minorHAnsi" w:cs="Times New Roman"/>
                <w:color w:val="auto"/>
              </w:rPr>
              <w:t>entity</w:t>
            </w:r>
            <w:r w:rsidR="0034530B" w:rsidRPr="00441894">
              <w:rPr>
                <w:rFonts w:asciiTheme="minorHAnsi" w:hAnsiTheme="minorHAnsi" w:cs="Times New Roman"/>
                <w:color w:val="auto"/>
              </w:rPr>
              <w:t xml:space="preserve"> from each applicable UFLS entity and Transmission Owner </w:t>
            </w:r>
            <w:r w:rsidR="00947E3C">
              <w:rPr>
                <w:rFonts w:asciiTheme="minorHAnsi" w:hAnsiTheme="minorHAnsi" w:cs="Times New Roman"/>
                <w:color w:val="auto"/>
              </w:rPr>
              <w:t xml:space="preserve">following the comment period </w:t>
            </w:r>
            <w:r w:rsidR="0034530B" w:rsidRPr="00441894">
              <w:rPr>
                <w:rFonts w:asciiTheme="minorHAnsi" w:hAnsiTheme="minorHAnsi" w:cs="Times New Roman"/>
                <w:color w:val="auto"/>
              </w:rPr>
              <w:t>regarding:</w:t>
            </w:r>
          </w:p>
        </w:tc>
      </w:tr>
      <w:tr w:rsidR="009E2D65" w:rsidRPr="00705BB3" w14:paraId="091D6A38" w14:textId="77777777" w:rsidTr="00441894">
        <w:tc>
          <w:tcPr>
            <w:tcW w:w="374" w:type="dxa"/>
          </w:tcPr>
          <w:p w14:paraId="4435A6D0"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94D64B5" w14:textId="30978B4F" w:rsidR="009E2D65" w:rsidRPr="00441894" w:rsidRDefault="00441894" w:rsidP="007C3A7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14.1)</w:t>
            </w:r>
            <w:r w:rsidR="0034530B" w:rsidRPr="00441894">
              <w:rPr>
                <w:rFonts w:asciiTheme="minorHAnsi" w:hAnsiTheme="minorHAnsi" w:cs="Times New Roman"/>
                <w:color w:val="auto"/>
              </w:rPr>
              <w:t xml:space="preserve"> UFLS program, including a schedule for implementation</w:t>
            </w:r>
          </w:p>
        </w:tc>
      </w:tr>
      <w:tr w:rsidR="009E2D65" w:rsidRPr="00705BB3" w14:paraId="68862D06" w14:textId="77777777" w:rsidTr="00441894">
        <w:tc>
          <w:tcPr>
            <w:tcW w:w="374" w:type="dxa"/>
          </w:tcPr>
          <w:p w14:paraId="4880A07D"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999B374" w14:textId="51F34947" w:rsidR="009E2D65" w:rsidRPr="00441894" w:rsidRDefault="00441894" w:rsidP="007C3A7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14.2)</w:t>
            </w:r>
            <w:r w:rsidR="0034530B" w:rsidRPr="00441894">
              <w:rPr>
                <w:rFonts w:asciiTheme="minorHAnsi" w:hAnsiTheme="minorHAnsi" w:cs="Times New Roman"/>
                <w:color w:val="auto"/>
              </w:rPr>
              <w:t xml:space="preserve"> UFLS design assessment</w:t>
            </w:r>
          </w:p>
        </w:tc>
      </w:tr>
      <w:tr w:rsidR="009E2D65" w:rsidRPr="00705BB3" w14:paraId="77A9D717" w14:textId="77777777" w:rsidTr="00441894">
        <w:tc>
          <w:tcPr>
            <w:tcW w:w="374" w:type="dxa"/>
            <w:tcBorders>
              <w:bottom w:val="single" w:sz="4" w:space="0" w:color="auto"/>
            </w:tcBorders>
          </w:tcPr>
          <w:p w14:paraId="7E7A2EBF" w14:textId="77777777" w:rsidR="009E2D65" w:rsidRPr="00705BB3" w:rsidRDefault="009E2D65"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06040FC" w14:textId="61F31668" w:rsidR="009E2D65" w:rsidRPr="00441894" w:rsidRDefault="00441894" w:rsidP="007C3A7E">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14.3)</w:t>
            </w:r>
            <w:r w:rsidR="0034530B" w:rsidRPr="00441894">
              <w:rPr>
                <w:rFonts w:asciiTheme="minorHAnsi" w:hAnsiTheme="minorHAnsi" w:cs="Times New Roman"/>
                <w:color w:val="auto"/>
              </w:rPr>
              <w:t xml:space="preserve"> Format and schedule of UFLS data submittal</w:t>
            </w:r>
          </w:p>
        </w:tc>
      </w:tr>
      <w:tr w:rsidR="0034530B" w:rsidRPr="00705BB3" w14:paraId="7FA6BEF7" w14:textId="77777777" w:rsidTr="00441894">
        <w:tc>
          <w:tcPr>
            <w:tcW w:w="374" w:type="dxa"/>
            <w:tcBorders>
              <w:bottom w:val="single" w:sz="4" w:space="0" w:color="auto"/>
            </w:tcBorders>
          </w:tcPr>
          <w:p w14:paraId="1C3770F6" w14:textId="77777777" w:rsidR="0034530B" w:rsidRPr="00705BB3" w:rsidRDefault="0034530B"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15F55411" w14:textId="38E49141" w:rsidR="0034530B" w:rsidRPr="00441894" w:rsidRDefault="00BF08CD" w:rsidP="00BF08CD">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each response to a written comment</w:t>
            </w:r>
            <w:r w:rsidR="0034530B" w:rsidRPr="00441894">
              <w:rPr>
                <w:rFonts w:asciiTheme="minorHAnsi" w:hAnsiTheme="minorHAnsi" w:cs="Times New Roman"/>
                <w:color w:val="auto"/>
              </w:rPr>
              <w:t xml:space="preserve"> indicat</w:t>
            </w:r>
            <w:r>
              <w:rPr>
                <w:rFonts w:asciiTheme="minorHAnsi" w:hAnsiTheme="minorHAnsi" w:cs="Times New Roman"/>
                <w:color w:val="auto"/>
              </w:rPr>
              <w:t>ed</w:t>
            </w:r>
            <w:r w:rsidR="0034530B" w:rsidRPr="00441894">
              <w:rPr>
                <w:rFonts w:asciiTheme="minorHAnsi" w:hAnsiTheme="minorHAnsi" w:cs="Times New Roman"/>
                <w:color w:val="auto"/>
              </w:rPr>
              <w:t xml:space="preserve"> whether the change will be made or the reasons why the change will not be made.</w:t>
            </w:r>
          </w:p>
        </w:tc>
      </w:tr>
      <w:tr w:rsidR="0034530B" w:rsidRPr="00705BB3" w14:paraId="4CD0C739" w14:textId="77777777" w:rsidTr="00441894">
        <w:tc>
          <w:tcPr>
            <w:tcW w:w="374" w:type="dxa"/>
            <w:tcBorders>
              <w:bottom w:val="single" w:sz="4" w:space="0" w:color="auto"/>
            </w:tcBorders>
          </w:tcPr>
          <w:p w14:paraId="4F355FC8" w14:textId="77777777" w:rsidR="0034530B" w:rsidRPr="00705BB3" w:rsidRDefault="0034530B"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4DA84E4D" w14:textId="6588C870" w:rsidR="0034530B" w:rsidRPr="00441894" w:rsidRDefault="00B91BF9" w:rsidP="00947E3C">
            <w:pPr>
              <w:widowControl w:val="0"/>
              <w:tabs>
                <w:tab w:val="left" w:pos="0"/>
                <w:tab w:val="left" w:pos="900"/>
                <w:tab w:val="left" w:pos="6360"/>
              </w:tabs>
              <w:rPr>
                <w:rFonts w:asciiTheme="minorHAnsi" w:hAnsiTheme="minorHAnsi" w:cs="Times New Roman"/>
                <w:color w:val="auto"/>
              </w:rPr>
            </w:pPr>
            <w:r w:rsidRPr="00441894">
              <w:rPr>
                <w:rFonts w:asciiTheme="minorHAnsi" w:hAnsiTheme="minorHAnsi" w:cs="Times New Roman"/>
                <w:color w:val="auto"/>
              </w:rPr>
              <w:t>Provided all</w:t>
            </w:r>
            <w:r w:rsidR="0034530B" w:rsidRPr="00441894">
              <w:rPr>
                <w:rFonts w:asciiTheme="minorHAnsi" w:hAnsiTheme="minorHAnsi" w:cs="Times New Roman"/>
                <w:color w:val="auto"/>
              </w:rPr>
              <w:t xml:space="preserve"> written </w:t>
            </w:r>
            <w:r w:rsidRPr="00441894">
              <w:rPr>
                <w:rFonts w:asciiTheme="minorHAnsi" w:hAnsiTheme="minorHAnsi" w:cs="Times New Roman"/>
                <w:color w:val="auto"/>
              </w:rPr>
              <w:t>responses prior</w:t>
            </w:r>
            <w:r w:rsidR="0034530B" w:rsidRPr="00441894">
              <w:rPr>
                <w:rFonts w:asciiTheme="minorHAnsi" w:hAnsiTheme="minorHAnsi" w:cs="Times New Roman"/>
                <w:color w:val="auto"/>
              </w:rPr>
              <w:t xml:space="preserve"> to finalizing the </w:t>
            </w:r>
            <w:r w:rsidR="00947E3C">
              <w:rPr>
                <w:rFonts w:asciiTheme="minorHAnsi" w:hAnsiTheme="minorHAnsi" w:cs="Times New Roman"/>
                <w:color w:val="auto"/>
              </w:rPr>
              <w:t>entity</w:t>
            </w:r>
            <w:r w:rsidR="0034530B" w:rsidRPr="00441894">
              <w:rPr>
                <w:rFonts w:asciiTheme="minorHAnsi" w:hAnsiTheme="minorHAnsi" w:cs="Times New Roman"/>
                <w:color w:val="auto"/>
              </w:rPr>
              <w:t>’s UFLS program.</w:t>
            </w:r>
          </w:p>
        </w:tc>
      </w:tr>
      <w:tr w:rsidR="009E2D65" w:rsidRPr="006C43BC" w14:paraId="1F67B7F1" w14:textId="77777777" w:rsidTr="00441894">
        <w:tc>
          <w:tcPr>
            <w:tcW w:w="10790" w:type="dxa"/>
            <w:gridSpan w:val="2"/>
            <w:shd w:val="clear" w:color="auto" w:fill="DCDCFF"/>
          </w:tcPr>
          <w:p w14:paraId="49AD7B80" w14:textId="1FFFF5FA" w:rsidR="009E2D65" w:rsidRPr="006C43BC" w:rsidRDefault="009E2D65" w:rsidP="007C3A7E">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6908553E" w14:textId="77777777" w:rsidR="009E2D65" w:rsidRPr="006C43BC" w:rsidRDefault="009E2D65" w:rsidP="009E2D65">
      <w:pPr>
        <w:widowControl w:val="0"/>
        <w:tabs>
          <w:tab w:val="left" w:pos="0"/>
        </w:tabs>
        <w:rPr>
          <w:rFonts w:asciiTheme="minorHAnsi" w:hAnsiTheme="minorHAnsi" w:cs="Times New Roman"/>
          <w:b/>
          <w:bCs/>
        </w:rPr>
      </w:pPr>
    </w:p>
    <w:p w14:paraId="7FBB0A4E" w14:textId="77777777" w:rsidR="009E2D65" w:rsidRPr="006C43BC" w:rsidRDefault="009E2D65" w:rsidP="009E2D65">
      <w:pPr>
        <w:pStyle w:val="RqtSection"/>
        <w:rPr>
          <w:color w:val="264D74"/>
        </w:rPr>
      </w:pPr>
      <w:r w:rsidRPr="006C43BC">
        <w:t>Auditor</w:t>
      </w:r>
      <w:r>
        <w:t xml:space="preserve"> </w:t>
      </w:r>
      <w:r w:rsidRPr="006C43BC">
        <w:t>Notes:</w:t>
      </w:r>
      <w:r w:rsidRPr="006C43BC">
        <w:rPr>
          <w:color w:val="264D74"/>
        </w:rPr>
        <w:t xml:space="preserve"> </w:t>
      </w:r>
    </w:p>
    <w:p w14:paraId="458749EC"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722BB8AD"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258ABCD"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EC3A120"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620937AB" w14:textId="77777777" w:rsidR="009E2D65" w:rsidRDefault="009E2D65" w:rsidP="009E2D65">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2D44C9" w14:textId="398C4718" w:rsidR="006D0F52" w:rsidRDefault="009E2D65" w:rsidP="0043250C">
      <w:pPr>
        <w:pStyle w:val="SectHead"/>
      </w:pPr>
      <w:r>
        <w:rPr>
          <w:rFonts w:cs="Times New Roman"/>
          <w:b w:val="0"/>
        </w:rPr>
        <w:br w:type="page"/>
      </w:r>
      <w:r w:rsidR="006D0F52" w:rsidRPr="006C43BC">
        <w:lastRenderedPageBreak/>
        <w:t>R</w:t>
      </w:r>
      <w:r w:rsidR="006D0F52">
        <w:t>15</w:t>
      </w:r>
      <w:r w:rsidR="006D0F52" w:rsidRPr="006C43BC">
        <w:t xml:space="preserve"> Supporting Evidence and Documentation</w:t>
      </w:r>
    </w:p>
    <w:p w14:paraId="7AB493E7" w14:textId="6EF31011" w:rsidR="006D0F52" w:rsidRDefault="006D0F52" w:rsidP="006D0F52">
      <w:pPr>
        <w:pStyle w:val="RequirementText"/>
      </w:pPr>
      <w:r>
        <w:rPr>
          <w:b/>
        </w:rPr>
        <w:t>R15</w:t>
      </w:r>
      <w:r w:rsidRPr="00895015">
        <w:rPr>
          <w:b/>
        </w:rPr>
        <w:t>.</w:t>
      </w:r>
      <w:r w:rsidRPr="00895015">
        <w:rPr>
          <w:b/>
        </w:rPr>
        <w:tab/>
      </w:r>
      <w:r w:rsidR="00CB74CB" w:rsidRPr="00CB74CB">
        <w:t xml:space="preserve">Each Planning Coordinator that conducts a UFLS design assessment under Requirement R4, R5, or R12 and determines that the UFLS program does not meet the performance characteristics in Requirement R3, shall develop a Corrective Action Plan and a schedule for implementation by the UFLS entities within its area. </w:t>
      </w:r>
    </w:p>
    <w:p w14:paraId="7C9B10A8" w14:textId="254BFAA0" w:rsidR="006D0F52" w:rsidRDefault="00CB74CB" w:rsidP="00CB74CB">
      <w:pPr>
        <w:pStyle w:val="RequirementText"/>
        <w:ind w:left="1170" w:hanging="450"/>
      </w:pPr>
      <w:r>
        <w:rPr>
          <w:b/>
        </w:rPr>
        <w:t>15</w:t>
      </w:r>
      <w:r w:rsidR="006D0F52" w:rsidRPr="00B842C3">
        <w:rPr>
          <w:b/>
        </w:rPr>
        <w:t>.1</w:t>
      </w:r>
      <w:r>
        <w:rPr>
          <w:b/>
        </w:rPr>
        <w:t>.</w:t>
      </w:r>
      <w:r w:rsidR="006D0F52">
        <w:t xml:space="preserve"> </w:t>
      </w:r>
      <w:r w:rsidRPr="00CB74CB">
        <w:tab/>
        <w:t>For UFLS design assessments performed under Requirement R4 or R5, the Corrective Action Plan shall be developed within the five-year time frame identified in Requirement R4.</w:t>
      </w:r>
    </w:p>
    <w:p w14:paraId="63DB0B05" w14:textId="72AE4917" w:rsidR="006D0F52" w:rsidRDefault="00CB74CB" w:rsidP="00CB74CB">
      <w:pPr>
        <w:pStyle w:val="RequirementText"/>
        <w:ind w:left="1170" w:hanging="450"/>
      </w:pPr>
      <w:r>
        <w:rPr>
          <w:b/>
        </w:rPr>
        <w:t>15</w:t>
      </w:r>
      <w:r w:rsidR="006D0F52" w:rsidRPr="00B842C3">
        <w:rPr>
          <w:b/>
        </w:rPr>
        <w:t>.2</w:t>
      </w:r>
      <w:r>
        <w:rPr>
          <w:b/>
        </w:rPr>
        <w:t>.</w:t>
      </w:r>
      <w:r w:rsidR="006D0F52">
        <w:t xml:space="preserve"> </w:t>
      </w:r>
      <w:r w:rsidRPr="00CB74CB">
        <w:t>For UFLS design assessments performed under Requirement R12, the Corrective Action Plan shall be developed within the two-year time frame identified in Requirement R12</w:t>
      </w:r>
    </w:p>
    <w:p w14:paraId="481DA8BC" w14:textId="77777777" w:rsidR="006D0F52" w:rsidRDefault="006D0F52" w:rsidP="006D0F52">
      <w:pPr>
        <w:rPr>
          <w:rFonts w:asciiTheme="minorHAnsi" w:hAnsiTheme="minorHAnsi" w:cs="Times New Roman"/>
          <w:b/>
        </w:rPr>
      </w:pPr>
    </w:p>
    <w:p w14:paraId="34DF1CF9" w14:textId="53CE0F52" w:rsidR="006D0F52" w:rsidRPr="00895015" w:rsidRDefault="006D0F52" w:rsidP="006D0F52">
      <w:pPr>
        <w:pStyle w:val="RequirementText"/>
        <w:rPr>
          <w:b/>
          <w:bCs/>
        </w:rPr>
      </w:pPr>
      <w:r>
        <w:rPr>
          <w:b/>
          <w:bCs/>
        </w:rPr>
        <w:t>M15</w:t>
      </w:r>
      <w:r w:rsidRPr="00895015">
        <w:rPr>
          <w:b/>
          <w:bCs/>
        </w:rPr>
        <w:t>.</w:t>
      </w:r>
      <w:r>
        <w:rPr>
          <w:b/>
          <w:bCs/>
        </w:rPr>
        <w:tab/>
      </w:r>
      <w:r w:rsidR="00CB74CB" w:rsidRPr="00CB74CB">
        <w:t>Each Planning Coordinator that conducts a UFLS design assessment under Requirement R4, R5, or R12 and determines that the UFLS program does not meet the performance characteristics in Requirement R3, shall have a dated Corrective Action Plan and a schedule for implementation by the UFLS entities within its area, that was developed within the time frame identified in Part 15.1 or 15.2.</w:t>
      </w:r>
    </w:p>
    <w:p w14:paraId="6E674CC7" w14:textId="77777777" w:rsidR="006D0F52" w:rsidRPr="006C43BC" w:rsidRDefault="006D0F52" w:rsidP="006D0F52">
      <w:pPr>
        <w:rPr>
          <w:rFonts w:asciiTheme="minorHAnsi" w:hAnsiTheme="minorHAnsi" w:cs="Times New Roman"/>
          <w:b/>
        </w:rPr>
      </w:pPr>
    </w:p>
    <w:p w14:paraId="7972E281" w14:textId="77777777" w:rsidR="006D0F52" w:rsidRDefault="006D0F52" w:rsidP="006D0F52">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52F41561" w14:textId="5590444D" w:rsidR="00A8550C" w:rsidRDefault="006D0F52" w:rsidP="006D0F52">
      <w:pPr>
        <w:rPr>
          <w:rFonts w:asciiTheme="minorHAnsi" w:hAnsiTheme="minorHAnsi" w:cs="Times New Roman"/>
        </w:rPr>
      </w:pPr>
      <w:r w:rsidRPr="006C43BC">
        <w:rPr>
          <w:rFonts w:asciiTheme="minorHAnsi" w:hAnsiTheme="minorHAnsi" w:cs="Times New Roman"/>
          <w:b/>
        </w:rPr>
        <w:t xml:space="preserve">Question: </w:t>
      </w:r>
      <w:r w:rsidR="00A8550C" w:rsidRPr="00A8550C">
        <w:rPr>
          <w:rFonts w:asciiTheme="minorHAnsi" w:hAnsiTheme="minorHAnsi" w:cs="Times New Roman"/>
        </w:rPr>
        <w:t>Did the entity</w:t>
      </w:r>
      <w:r w:rsidR="00F855F1">
        <w:rPr>
          <w:rFonts w:asciiTheme="minorHAnsi" w:hAnsiTheme="minorHAnsi" w:cs="Times New Roman"/>
        </w:rPr>
        <w:t xml:space="preserve">’s </w:t>
      </w:r>
      <w:r w:rsidR="00A8550C" w:rsidRPr="00A8550C">
        <w:rPr>
          <w:rFonts w:asciiTheme="minorHAnsi" w:hAnsiTheme="minorHAnsi" w:cs="Times New Roman"/>
        </w:rPr>
        <w:t>design asse</w:t>
      </w:r>
      <w:r w:rsidR="00F855F1">
        <w:rPr>
          <w:rFonts w:asciiTheme="minorHAnsi" w:hAnsiTheme="minorHAnsi" w:cs="Times New Roman"/>
        </w:rPr>
        <w:t xml:space="preserve">ssment (performed under Requirement R4, R5 or R12) </w:t>
      </w:r>
      <w:r w:rsidR="00A8550C" w:rsidRPr="00A8550C">
        <w:rPr>
          <w:rFonts w:asciiTheme="minorHAnsi" w:hAnsiTheme="minorHAnsi" w:cs="Times New Roman"/>
        </w:rPr>
        <w:t>determine the UFLS program did not meet the performance characteristics of</w:t>
      </w:r>
      <w:r w:rsidR="00F855F1">
        <w:rPr>
          <w:rFonts w:asciiTheme="minorHAnsi" w:hAnsiTheme="minorHAnsi" w:cs="Times New Roman"/>
        </w:rPr>
        <w:t xml:space="preserve"> Requirement R3 during the compliance monitoring</w:t>
      </w:r>
      <w:r w:rsidR="00A8550C" w:rsidRPr="00A8550C">
        <w:rPr>
          <w:rFonts w:asciiTheme="minorHAnsi" w:hAnsiTheme="minorHAnsi" w:cs="Times New Roman"/>
        </w:rPr>
        <w:t xml:space="preserve"> period?</w:t>
      </w:r>
      <w:r w:rsidR="00A8550C">
        <w:rPr>
          <w:rFonts w:asciiTheme="minorHAnsi" w:hAnsiTheme="minorHAnsi" w:cs="Times New Roman"/>
        </w:rPr>
        <w:t xml:space="preserve">    </w:t>
      </w:r>
      <w:r w:rsidR="00A8550C">
        <w:rPr>
          <w:rFonts w:asciiTheme="minorHAnsi" w:hAnsiTheme="minorHAnsi" w:cs="Times New Roman"/>
          <w:color w:val="auto"/>
          <w:szCs w:val="22"/>
        </w:rPr>
        <w:t xml:space="preserve">   </w:t>
      </w:r>
      <w:r w:rsidR="00A8550C" w:rsidRPr="00B879E6">
        <w:rPr>
          <w:rFonts w:asciiTheme="minorHAnsi" w:hAnsiTheme="minorHAnsi" w:cs="Times New Roman"/>
          <w:color w:val="auto"/>
          <w:szCs w:val="22"/>
        </w:rPr>
        <w:t xml:space="preserve"> </w:t>
      </w:r>
      <w:r w:rsidR="00A03ED7">
        <w:rPr>
          <w:rFonts w:asciiTheme="minorHAnsi" w:hAnsiTheme="minorHAnsi" w:cs="Times New Roman"/>
          <w:color w:val="auto"/>
          <w:szCs w:val="22"/>
        </w:rPr>
        <w:t xml:space="preserve">       </w:t>
      </w:r>
      <w:sdt>
        <w:sdtPr>
          <w:rPr>
            <w:rFonts w:asciiTheme="minorHAnsi" w:hAnsiTheme="minorHAnsi" w:cs="Times New Roman"/>
          </w:rPr>
          <w:id w:val="-418798887"/>
          <w14:checkbox>
            <w14:checked w14:val="0"/>
            <w14:checkedState w14:val="2612" w14:font="MS Gothic"/>
            <w14:uncheckedState w14:val="2610" w14:font="MS Gothic"/>
          </w14:checkbox>
        </w:sdtPr>
        <w:sdtEndPr/>
        <w:sdtContent>
          <w:r w:rsidR="00A8550C">
            <w:rPr>
              <w:rFonts w:ascii="MS Gothic" w:eastAsia="MS Gothic" w:hAnsi="MS Gothic" w:cs="Times New Roman" w:hint="eastAsia"/>
            </w:rPr>
            <w:t>☐</w:t>
          </w:r>
        </w:sdtContent>
      </w:sdt>
      <w:r w:rsidR="00A8550C" w:rsidRPr="00B879E6">
        <w:rPr>
          <w:rFonts w:asciiTheme="minorHAnsi" w:hAnsiTheme="minorHAnsi" w:cs="Times New Roman"/>
        </w:rPr>
        <w:t xml:space="preserve"> Yes   </w:t>
      </w:r>
      <w:sdt>
        <w:sdtPr>
          <w:rPr>
            <w:rFonts w:asciiTheme="minorHAnsi" w:hAnsiTheme="minorHAnsi" w:cs="Times New Roman"/>
          </w:rPr>
          <w:id w:val="-1183590015"/>
          <w14:checkbox>
            <w14:checked w14:val="0"/>
            <w14:checkedState w14:val="2612" w14:font="MS Gothic"/>
            <w14:uncheckedState w14:val="2610" w14:font="MS Gothic"/>
          </w14:checkbox>
        </w:sdtPr>
        <w:sdtEndPr/>
        <w:sdtContent>
          <w:r w:rsidR="00A8550C">
            <w:rPr>
              <w:rFonts w:ascii="MS Gothic" w:eastAsia="MS Gothic" w:hAnsi="MS Gothic" w:cs="Times New Roman" w:hint="eastAsia"/>
            </w:rPr>
            <w:t>☐</w:t>
          </w:r>
        </w:sdtContent>
      </w:sdt>
      <w:r w:rsidR="00A8550C" w:rsidRPr="00B879E6">
        <w:rPr>
          <w:rFonts w:asciiTheme="minorHAnsi" w:hAnsiTheme="minorHAnsi" w:cs="Times New Roman"/>
        </w:rPr>
        <w:t xml:space="preserve"> No</w:t>
      </w:r>
    </w:p>
    <w:p w14:paraId="47686134" w14:textId="7FC54075" w:rsidR="006D0F52" w:rsidRPr="006C43BC" w:rsidRDefault="00580644" w:rsidP="006D0F52">
      <w:pPr>
        <w:rPr>
          <w:rFonts w:asciiTheme="minorHAnsi" w:hAnsiTheme="minorHAnsi" w:cs="Times New Roman"/>
        </w:rPr>
      </w:pPr>
      <w:r>
        <w:rPr>
          <w:rFonts w:asciiTheme="minorHAnsi" w:hAnsiTheme="minorHAnsi" w:cs="Times New Roman"/>
        </w:rPr>
        <w:t>[</w:t>
      </w:r>
      <w:r w:rsidR="00A8550C" w:rsidRPr="00A8550C">
        <w:rPr>
          <w:rFonts w:asciiTheme="minorHAnsi" w:hAnsiTheme="minorHAnsi" w:cs="Times New Roman"/>
        </w:rPr>
        <w:t>If Yes, provide details and evidence of compliance</w:t>
      </w:r>
      <w:r w:rsidR="00D35B16">
        <w:rPr>
          <w:rFonts w:asciiTheme="minorHAnsi" w:hAnsiTheme="minorHAnsi" w:cs="Times New Roman"/>
        </w:rPr>
        <w:t xml:space="preserve"> as indicated below</w:t>
      </w:r>
      <w:r>
        <w:rPr>
          <w:rFonts w:asciiTheme="minorHAnsi" w:hAnsiTheme="minorHAnsi" w:cs="Times New Roman"/>
        </w:rPr>
        <w:t xml:space="preserve"> and proceed to the Compli</w:t>
      </w:r>
      <w:r w:rsidR="00491F12">
        <w:rPr>
          <w:rFonts w:asciiTheme="minorHAnsi" w:hAnsiTheme="minorHAnsi" w:cs="Times New Roman"/>
        </w:rPr>
        <w:t>a</w:t>
      </w:r>
      <w:r>
        <w:rPr>
          <w:rFonts w:asciiTheme="minorHAnsi" w:hAnsiTheme="minorHAnsi" w:cs="Times New Roman"/>
        </w:rPr>
        <w:t>nce Narrative section below</w:t>
      </w:r>
      <w:r w:rsidR="00A8550C" w:rsidRPr="00A8550C">
        <w:rPr>
          <w:rFonts w:asciiTheme="minorHAnsi" w:hAnsiTheme="minorHAnsi" w:cs="Times New Roman"/>
        </w:rPr>
        <w:t xml:space="preserve">. </w:t>
      </w:r>
      <w:r>
        <w:rPr>
          <w:rFonts w:asciiTheme="minorHAnsi" w:hAnsiTheme="minorHAnsi" w:cs="Times New Roman"/>
        </w:rPr>
        <w:t xml:space="preserve">If </w:t>
      </w:r>
      <w:r w:rsidR="00491F12">
        <w:rPr>
          <w:rFonts w:asciiTheme="minorHAnsi" w:hAnsiTheme="minorHAnsi" w:cs="Times New Roman"/>
        </w:rPr>
        <w:t>No,</w:t>
      </w:r>
      <w:r w:rsidR="00491F12" w:rsidRPr="00491F12">
        <w:t xml:space="preserve"> </w:t>
      </w:r>
      <w:r w:rsidR="00491F12" w:rsidRPr="00491F12">
        <w:rPr>
          <w:rFonts w:asciiTheme="minorHAnsi" w:hAnsiTheme="minorHAnsi" w:cs="Times New Roman"/>
        </w:rPr>
        <w:t>proceed to the Compli</w:t>
      </w:r>
      <w:r w:rsidR="00737B14">
        <w:rPr>
          <w:rFonts w:asciiTheme="minorHAnsi" w:hAnsiTheme="minorHAnsi" w:cs="Times New Roman"/>
        </w:rPr>
        <w:t>a</w:t>
      </w:r>
      <w:r w:rsidR="00491F12" w:rsidRPr="00491F12">
        <w:rPr>
          <w:rFonts w:asciiTheme="minorHAnsi" w:hAnsiTheme="minorHAnsi" w:cs="Times New Roman"/>
        </w:rPr>
        <w:t>nce Narrative section below</w:t>
      </w:r>
      <w:r w:rsidR="00491F12">
        <w:rPr>
          <w:rFonts w:asciiTheme="minorHAnsi" w:hAnsiTheme="minorHAnsi" w:cs="Times New Roman"/>
        </w:rPr>
        <w:t>.</w:t>
      </w:r>
      <w:r>
        <w:rPr>
          <w:rFonts w:asciiTheme="minorHAnsi" w:hAnsiTheme="minorHAnsi" w:cs="Times New Roman"/>
        </w:rPr>
        <w:t>]</w:t>
      </w:r>
      <w:r>
        <w:rPr>
          <w:rFonts w:asciiTheme="minorHAnsi" w:hAnsiTheme="minorHAnsi" w:cs="Times New Roman"/>
          <w:color w:val="auto"/>
          <w:szCs w:val="22"/>
        </w:rPr>
        <w:t xml:space="preserve">         </w:t>
      </w:r>
    </w:p>
    <w:p w14:paraId="23668D34" w14:textId="77777777" w:rsidR="006D0F52" w:rsidRPr="00705BB3" w:rsidRDefault="006D0F52" w:rsidP="006D0F52">
      <w:pPr>
        <w:widowControl w:val="0"/>
        <w:shd w:val="clear" w:color="auto" w:fill="CDFFCD"/>
        <w:jc w:val="both"/>
        <w:rPr>
          <w:rFonts w:asciiTheme="minorHAnsi" w:hAnsiTheme="minorHAnsi" w:cs="Times New Roman"/>
          <w:bCs/>
          <w:color w:val="auto"/>
          <w:sz w:val="22"/>
          <w:szCs w:val="22"/>
        </w:rPr>
      </w:pPr>
    </w:p>
    <w:p w14:paraId="3043CFB9" w14:textId="77777777" w:rsidR="006D0F52" w:rsidRPr="00705BB3" w:rsidRDefault="006D0F52" w:rsidP="006D0F52">
      <w:pPr>
        <w:widowControl w:val="0"/>
        <w:shd w:val="clear" w:color="auto" w:fill="CDFFCD"/>
        <w:jc w:val="both"/>
        <w:rPr>
          <w:rFonts w:asciiTheme="minorHAnsi" w:hAnsiTheme="minorHAnsi" w:cs="Times New Roman"/>
          <w:bCs/>
          <w:color w:val="auto"/>
          <w:sz w:val="22"/>
          <w:szCs w:val="22"/>
        </w:rPr>
      </w:pPr>
    </w:p>
    <w:p w14:paraId="3484AFCB" w14:textId="77777777" w:rsidR="006D0F52" w:rsidRPr="006C43BC" w:rsidRDefault="006D0F52" w:rsidP="006D0F52">
      <w:pPr>
        <w:widowControl w:val="0"/>
        <w:tabs>
          <w:tab w:val="left" w:pos="0"/>
        </w:tabs>
        <w:rPr>
          <w:rFonts w:asciiTheme="minorHAnsi" w:hAnsiTheme="minorHAnsi" w:cs="Times New Roman"/>
          <w:b/>
          <w:bCs/>
        </w:rPr>
      </w:pPr>
    </w:p>
    <w:p w14:paraId="6158D270" w14:textId="77777777" w:rsidR="006D0F52" w:rsidRPr="006C43BC" w:rsidRDefault="006D0F52" w:rsidP="006D0F5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78E0EC5" w14:textId="77777777" w:rsidR="006D0F52" w:rsidRPr="00A5228E" w:rsidRDefault="006D0F52" w:rsidP="006D0F5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0FD96D9E" w14:textId="77777777" w:rsidR="006D0F52" w:rsidRPr="006C43BC" w:rsidRDefault="006D0F52" w:rsidP="006D0F52">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234EF5E8" w14:textId="77777777" w:rsidR="006D0F52" w:rsidRPr="00705BB3" w:rsidRDefault="006D0F52" w:rsidP="006D0F52">
      <w:pPr>
        <w:widowControl w:val="0"/>
        <w:shd w:val="clear" w:color="auto" w:fill="CDFFCD"/>
        <w:jc w:val="both"/>
        <w:rPr>
          <w:rFonts w:asciiTheme="minorHAnsi" w:hAnsiTheme="minorHAnsi" w:cs="Times New Roman"/>
          <w:bCs/>
          <w:color w:val="auto"/>
          <w:sz w:val="22"/>
          <w:szCs w:val="22"/>
        </w:rPr>
      </w:pPr>
    </w:p>
    <w:p w14:paraId="273C7EE7" w14:textId="77777777" w:rsidR="006D0F52" w:rsidRPr="00705BB3" w:rsidRDefault="006D0F52" w:rsidP="006D0F52">
      <w:pPr>
        <w:widowControl w:val="0"/>
        <w:shd w:val="clear" w:color="auto" w:fill="CDFFCD"/>
        <w:jc w:val="both"/>
        <w:rPr>
          <w:rFonts w:asciiTheme="minorHAnsi" w:hAnsiTheme="minorHAnsi" w:cs="Times New Roman"/>
          <w:bCs/>
          <w:color w:val="auto"/>
          <w:sz w:val="22"/>
          <w:szCs w:val="22"/>
        </w:rPr>
      </w:pPr>
    </w:p>
    <w:p w14:paraId="56DD318B" w14:textId="77777777" w:rsidR="006D0F52" w:rsidRPr="006C43BC" w:rsidRDefault="006D0F52" w:rsidP="006D0F52">
      <w:pPr>
        <w:widowControl w:val="0"/>
        <w:spacing w:line="266" w:lineRule="exact"/>
        <w:rPr>
          <w:rFonts w:asciiTheme="minorHAnsi" w:hAnsiTheme="minorHAnsi" w:cs="Times New Roman"/>
          <w:b/>
          <w:bCs/>
        </w:rPr>
      </w:pPr>
    </w:p>
    <w:p w14:paraId="7EC2823A" w14:textId="77777777" w:rsidR="006D0F52" w:rsidRPr="006C43BC" w:rsidRDefault="006D0F52" w:rsidP="006D0F52">
      <w:pPr>
        <w:pStyle w:val="RqtSection"/>
        <w:rPr>
          <w:rFonts w:cstheme="minorHAnsi"/>
          <w:i/>
          <w:iCs/>
        </w:rPr>
      </w:pPr>
      <w:r>
        <w:t>Evidence Requested</w:t>
      </w:r>
      <w:r w:rsidRPr="00056282">
        <w:rPr>
          <w:vertAlign w:val="superscript"/>
        </w:rPr>
        <w:t>i</w:t>
      </w:r>
      <w:r w:rsidRPr="006C43BC">
        <w:t>:</w:t>
      </w:r>
    </w:p>
    <w:tbl>
      <w:tblPr>
        <w:tblStyle w:val="TableGrid"/>
        <w:tblW w:w="0" w:type="auto"/>
        <w:shd w:val="clear" w:color="auto" w:fill="DCDCFF"/>
        <w:tblLook w:val="04A0" w:firstRow="1" w:lastRow="0" w:firstColumn="1" w:lastColumn="0" w:noHBand="0" w:noVBand="1"/>
      </w:tblPr>
      <w:tblGrid>
        <w:gridCol w:w="10790"/>
      </w:tblGrid>
      <w:tr w:rsidR="006D0F52" w:rsidRPr="006C43BC" w14:paraId="460DEF7D" w14:textId="77777777" w:rsidTr="006F3D2E">
        <w:tc>
          <w:tcPr>
            <w:tcW w:w="10790" w:type="dxa"/>
            <w:shd w:val="clear" w:color="auto" w:fill="DCDCFF"/>
          </w:tcPr>
          <w:p w14:paraId="070AD805" w14:textId="77777777" w:rsidR="006D0F52" w:rsidRPr="00705BB3" w:rsidRDefault="006D0F52" w:rsidP="007C3A7E">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6D0F52" w:rsidRPr="00676D1E" w14:paraId="40D4D3A3" w14:textId="77777777" w:rsidTr="006F3D2E">
        <w:tc>
          <w:tcPr>
            <w:tcW w:w="10790" w:type="dxa"/>
            <w:shd w:val="clear" w:color="auto" w:fill="DCDCFF"/>
          </w:tcPr>
          <w:p w14:paraId="1FA966AE" w14:textId="2D7AD181" w:rsidR="006D0F52" w:rsidRDefault="006F3D2E" w:rsidP="00AF391C">
            <w:pPr>
              <w:widowControl w:val="0"/>
              <w:jc w:val="both"/>
              <w:rPr>
                <w:rFonts w:asciiTheme="minorHAnsi" w:hAnsiTheme="minorHAnsi" w:cs="Times New Roman"/>
                <w:color w:val="auto"/>
              </w:rPr>
            </w:pPr>
            <w:r>
              <w:rPr>
                <w:rFonts w:asciiTheme="minorHAnsi" w:hAnsiTheme="minorHAnsi" w:cs="Times New Roman"/>
                <w:color w:val="auto"/>
              </w:rPr>
              <w:t xml:space="preserve">A </w:t>
            </w:r>
            <w:r w:rsidRPr="006F3D2E">
              <w:rPr>
                <w:rFonts w:asciiTheme="minorHAnsi" w:hAnsiTheme="minorHAnsi" w:cs="Times New Roman"/>
                <w:color w:val="auto"/>
              </w:rPr>
              <w:t xml:space="preserve">dated Corrective Action Plan and a schedule for implementation by the UFLS entities within </w:t>
            </w:r>
            <w:r w:rsidR="00AF391C">
              <w:rPr>
                <w:rFonts w:asciiTheme="minorHAnsi" w:hAnsiTheme="minorHAnsi" w:cs="Times New Roman"/>
                <w:color w:val="auto"/>
              </w:rPr>
              <w:t>the entity’s</w:t>
            </w:r>
            <w:r w:rsidR="00AF391C" w:rsidRPr="006F3D2E">
              <w:rPr>
                <w:rFonts w:asciiTheme="minorHAnsi" w:hAnsiTheme="minorHAnsi" w:cs="Times New Roman"/>
                <w:color w:val="auto"/>
              </w:rPr>
              <w:t xml:space="preserve"> </w:t>
            </w:r>
            <w:r w:rsidR="00B91BF9" w:rsidRPr="006F3D2E">
              <w:rPr>
                <w:rFonts w:asciiTheme="minorHAnsi" w:hAnsiTheme="minorHAnsi" w:cs="Times New Roman"/>
                <w:color w:val="auto"/>
              </w:rPr>
              <w:t>area that</w:t>
            </w:r>
            <w:r w:rsidRPr="006F3D2E">
              <w:rPr>
                <w:rFonts w:asciiTheme="minorHAnsi" w:hAnsiTheme="minorHAnsi" w:cs="Times New Roman"/>
                <w:color w:val="auto"/>
              </w:rPr>
              <w:t xml:space="preserve"> was developed within the time frame identified in Part 15.1 or 15.2.</w:t>
            </w:r>
          </w:p>
        </w:tc>
      </w:tr>
    </w:tbl>
    <w:p w14:paraId="4CC51B66" w14:textId="77777777" w:rsidR="006D0F52" w:rsidRDefault="006D0F52" w:rsidP="006D0F52">
      <w:pPr>
        <w:widowControl w:val="0"/>
        <w:spacing w:line="266" w:lineRule="exact"/>
        <w:rPr>
          <w:rFonts w:asciiTheme="minorHAnsi" w:hAnsiTheme="minorHAnsi" w:cs="Times New Roman"/>
          <w:b/>
          <w:bCs/>
          <w:color w:val="auto"/>
        </w:rPr>
      </w:pPr>
    </w:p>
    <w:p w14:paraId="40B9048D" w14:textId="77777777" w:rsidR="006D0F52" w:rsidRPr="006C43BC" w:rsidRDefault="006D0F52" w:rsidP="006D0F5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6D0F52" w:rsidRPr="00812336" w14:paraId="66F88973" w14:textId="77777777" w:rsidTr="007C3A7E">
        <w:tc>
          <w:tcPr>
            <w:tcW w:w="10995" w:type="dxa"/>
            <w:gridSpan w:val="6"/>
            <w:shd w:val="clear" w:color="auto" w:fill="DCDCFF"/>
            <w:vAlign w:val="bottom"/>
          </w:tcPr>
          <w:p w14:paraId="14F06FAA" w14:textId="77777777" w:rsidR="006D0F52" w:rsidRPr="00812336" w:rsidRDefault="006D0F52" w:rsidP="007C3A7E">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6D0F52" w:rsidRPr="00812336" w14:paraId="49B99C12" w14:textId="77777777" w:rsidTr="007C3A7E">
        <w:tc>
          <w:tcPr>
            <w:tcW w:w="2340" w:type="dxa"/>
            <w:shd w:val="clear" w:color="auto" w:fill="DCDCFF"/>
            <w:vAlign w:val="bottom"/>
          </w:tcPr>
          <w:p w14:paraId="67BDDF8F" w14:textId="77777777" w:rsidR="006D0F52" w:rsidRPr="00812336" w:rsidRDefault="006D0F52"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A366888" w14:textId="77777777" w:rsidR="006D0F52" w:rsidRPr="00812336" w:rsidRDefault="006D0F52"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45525B7" w14:textId="77777777" w:rsidR="006D0F52" w:rsidRPr="00812336" w:rsidRDefault="006D0F52"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1949E25" w14:textId="77777777" w:rsidR="006D0F52" w:rsidRPr="00812336" w:rsidRDefault="006D0F52"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D83C1EA" w14:textId="77777777" w:rsidR="006D0F52" w:rsidRPr="00812336" w:rsidRDefault="006D0F52"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 xml:space="preserve">Relevant Page(s) </w:t>
            </w:r>
            <w:r w:rsidRPr="00812336">
              <w:rPr>
                <w:rFonts w:asciiTheme="minorHAnsi" w:hAnsiTheme="minorHAnsi" w:cs="Times New Roman"/>
                <w:b/>
                <w:bCs/>
              </w:rPr>
              <w:lastRenderedPageBreak/>
              <w:t>or Section(s)</w:t>
            </w:r>
          </w:p>
        </w:tc>
        <w:tc>
          <w:tcPr>
            <w:tcW w:w="3005" w:type="dxa"/>
            <w:shd w:val="clear" w:color="auto" w:fill="DCDCFF"/>
            <w:vAlign w:val="bottom"/>
          </w:tcPr>
          <w:p w14:paraId="22B30AFF" w14:textId="77777777" w:rsidR="006D0F52" w:rsidRPr="00812336" w:rsidRDefault="006D0F52" w:rsidP="007C3A7E">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Description of Applicability of Document</w:t>
            </w:r>
          </w:p>
        </w:tc>
      </w:tr>
      <w:tr w:rsidR="006D0F52" w:rsidRPr="00705BB3" w14:paraId="5D322E24" w14:textId="77777777" w:rsidTr="007C3A7E">
        <w:tc>
          <w:tcPr>
            <w:tcW w:w="2340" w:type="dxa"/>
            <w:shd w:val="clear" w:color="auto" w:fill="CDFFCD"/>
          </w:tcPr>
          <w:p w14:paraId="70A54AA8"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02E135C"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2A95B81"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6284EB6"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36076B5"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6B6C861"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r>
      <w:tr w:rsidR="006D0F52" w:rsidRPr="00705BB3" w14:paraId="62332236" w14:textId="77777777" w:rsidTr="007C3A7E">
        <w:tc>
          <w:tcPr>
            <w:tcW w:w="2340" w:type="dxa"/>
            <w:shd w:val="clear" w:color="auto" w:fill="CDFFCD"/>
          </w:tcPr>
          <w:p w14:paraId="6921137C"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4F57847"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8141BC7"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67A6EEB"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FE0E1A"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A6FE864"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r>
      <w:tr w:rsidR="006D0F52" w:rsidRPr="00705BB3" w14:paraId="7C3F65C8" w14:textId="77777777" w:rsidTr="007C3A7E">
        <w:tc>
          <w:tcPr>
            <w:tcW w:w="2340" w:type="dxa"/>
            <w:shd w:val="clear" w:color="auto" w:fill="CDFFCD"/>
          </w:tcPr>
          <w:p w14:paraId="5EB4624F"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92C51BB"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4485564"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600AABB"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2A293C4"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20B72C9" w14:textId="77777777" w:rsidR="006D0F52" w:rsidRPr="00705BB3" w:rsidRDefault="006D0F52" w:rsidP="007C3A7E">
            <w:pPr>
              <w:autoSpaceDE/>
              <w:autoSpaceDN/>
              <w:adjustRightInd/>
              <w:jc w:val="both"/>
              <w:rPr>
                <w:rFonts w:asciiTheme="minorHAnsi" w:hAnsiTheme="minorHAnsi" w:cs="Times New Roman"/>
                <w:color w:val="auto"/>
                <w:sz w:val="22"/>
                <w:szCs w:val="22"/>
              </w:rPr>
            </w:pPr>
          </w:p>
        </w:tc>
      </w:tr>
    </w:tbl>
    <w:p w14:paraId="2730958E" w14:textId="77777777" w:rsidR="006D0F52" w:rsidRPr="006C43BC" w:rsidRDefault="006D0F52" w:rsidP="006D0F52">
      <w:pPr>
        <w:widowControl w:val="0"/>
        <w:rPr>
          <w:rFonts w:asciiTheme="minorHAnsi" w:hAnsiTheme="minorHAnsi" w:cs="Times New Roman"/>
        </w:rPr>
      </w:pPr>
    </w:p>
    <w:p w14:paraId="0DE631A5" w14:textId="77777777" w:rsidR="006D0F52" w:rsidRPr="006C43BC" w:rsidRDefault="006D0F52" w:rsidP="006D0F5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0" w:type="auto"/>
        <w:tblLook w:val="04A0" w:firstRow="1" w:lastRow="0" w:firstColumn="1" w:lastColumn="0" w:noHBand="0" w:noVBand="1"/>
      </w:tblPr>
      <w:tblGrid>
        <w:gridCol w:w="10790"/>
      </w:tblGrid>
      <w:tr w:rsidR="006D0F52" w:rsidRPr="00705BB3" w14:paraId="715F85F2" w14:textId="77777777" w:rsidTr="007C3A7E">
        <w:tc>
          <w:tcPr>
            <w:tcW w:w="11016" w:type="dxa"/>
            <w:shd w:val="clear" w:color="auto" w:fill="auto"/>
          </w:tcPr>
          <w:p w14:paraId="530B3E3D" w14:textId="77777777" w:rsidR="006D0F52" w:rsidRPr="00705BB3" w:rsidRDefault="006D0F52" w:rsidP="007C3A7E">
            <w:pPr>
              <w:widowControl w:val="0"/>
              <w:rPr>
                <w:rFonts w:asciiTheme="minorHAnsi" w:hAnsiTheme="minorHAnsi" w:cs="Times New Roman"/>
                <w:sz w:val="22"/>
                <w:szCs w:val="22"/>
              </w:rPr>
            </w:pPr>
          </w:p>
        </w:tc>
      </w:tr>
      <w:tr w:rsidR="006D0F52" w:rsidRPr="00705BB3" w14:paraId="0D6DF209" w14:textId="77777777" w:rsidTr="007C3A7E">
        <w:tc>
          <w:tcPr>
            <w:tcW w:w="11016" w:type="dxa"/>
            <w:shd w:val="clear" w:color="auto" w:fill="auto"/>
          </w:tcPr>
          <w:p w14:paraId="78A2824E" w14:textId="77777777" w:rsidR="006D0F52" w:rsidRPr="00705BB3" w:rsidRDefault="006D0F52" w:rsidP="007C3A7E">
            <w:pPr>
              <w:widowControl w:val="0"/>
              <w:rPr>
                <w:rFonts w:asciiTheme="minorHAnsi" w:hAnsiTheme="minorHAnsi" w:cs="Times New Roman"/>
                <w:sz w:val="22"/>
                <w:szCs w:val="22"/>
              </w:rPr>
            </w:pPr>
          </w:p>
        </w:tc>
      </w:tr>
      <w:tr w:rsidR="006D0F52" w:rsidRPr="00705BB3" w14:paraId="49C3D229" w14:textId="77777777" w:rsidTr="007C3A7E">
        <w:tc>
          <w:tcPr>
            <w:tcW w:w="11016" w:type="dxa"/>
            <w:shd w:val="clear" w:color="auto" w:fill="auto"/>
          </w:tcPr>
          <w:p w14:paraId="4DEAF4F2" w14:textId="77777777" w:rsidR="006D0F52" w:rsidRPr="00705BB3" w:rsidRDefault="006D0F52" w:rsidP="007C3A7E">
            <w:pPr>
              <w:widowControl w:val="0"/>
              <w:rPr>
                <w:rFonts w:asciiTheme="minorHAnsi" w:hAnsiTheme="minorHAnsi" w:cs="Times New Roman"/>
                <w:sz w:val="22"/>
                <w:szCs w:val="22"/>
              </w:rPr>
            </w:pPr>
          </w:p>
        </w:tc>
      </w:tr>
    </w:tbl>
    <w:p w14:paraId="78625E76" w14:textId="77777777" w:rsidR="006D0F52" w:rsidRPr="006C43BC" w:rsidRDefault="006D0F52" w:rsidP="006D0F52">
      <w:pPr>
        <w:widowControl w:val="0"/>
        <w:rPr>
          <w:rFonts w:asciiTheme="minorHAnsi" w:hAnsiTheme="minorHAnsi" w:cs="Times New Roman"/>
        </w:rPr>
      </w:pPr>
    </w:p>
    <w:p w14:paraId="70CEC076" w14:textId="6FA5E951" w:rsidR="006D0F52" w:rsidRPr="00722443" w:rsidRDefault="006D0F52" w:rsidP="006D0F5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92058">
        <w:t>PRC-006-3</w:t>
      </w:r>
      <w:r>
        <w:t>, R15</w:t>
      </w:r>
    </w:p>
    <w:p w14:paraId="46BA68C7" w14:textId="77777777" w:rsidR="006D0F52" w:rsidRPr="006C43BC" w:rsidRDefault="006D0F52" w:rsidP="006D0F5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0" w:type="auto"/>
        <w:tblLook w:val="04A0" w:firstRow="1" w:lastRow="0" w:firstColumn="1" w:lastColumn="0" w:noHBand="0" w:noVBand="1"/>
      </w:tblPr>
      <w:tblGrid>
        <w:gridCol w:w="374"/>
        <w:gridCol w:w="10416"/>
      </w:tblGrid>
      <w:tr w:rsidR="006D0F52" w:rsidRPr="00705BB3" w14:paraId="1BA98FF6" w14:textId="77777777" w:rsidTr="00D3263E">
        <w:tc>
          <w:tcPr>
            <w:tcW w:w="374" w:type="dxa"/>
            <w:tcBorders>
              <w:right w:val="nil"/>
            </w:tcBorders>
            <w:shd w:val="clear" w:color="auto" w:fill="DCDCFF"/>
          </w:tcPr>
          <w:p w14:paraId="78526225" w14:textId="77777777" w:rsidR="006D0F52" w:rsidRPr="00705BB3" w:rsidRDefault="006D0F52" w:rsidP="007C3A7E">
            <w:pPr>
              <w:widowControl w:val="0"/>
              <w:tabs>
                <w:tab w:val="left" w:pos="0"/>
                <w:tab w:val="left" w:pos="900"/>
                <w:tab w:val="left" w:pos="6360"/>
              </w:tabs>
              <w:rPr>
                <w:rFonts w:asciiTheme="minorHAnsi" w:hAnsiTheme="minorHAnsi" w:cs="Times New Roman"/>
                <w:bCs/>
                <w:i/>
              </w:rPr>
            </w:pPr>
          </w:p>
        </w:tc>
        <w:tc>
          <w:tcPr>
            <w:tcW w:w="10416" w:type="dxa"/>
            <w:tcBorders>
              <w:left w:val="nil"/>
              <w:bottom w:val="single" w:sz="4" w:space="0" w:color="auto"/>
            </w:tcBorders>
            <w:shd w:val="clear" w:color="auto" w:fill="DCDCFF"/>
          </w:tcPr>
          <w:p w14:paraId="0B8C2D11" w14:textId="3433DA59" w:rsidR="006D0F52" w:rsidRPr="00D35B16" w:rsidRDefault="0021214D" w:rsidP="007F2EF6">
            <w:pPr>
              <w:widowControl w:val="0"/>
              <w:tabs>
                <w:tab w:val="left" w:pos="0"/>
                <w:tab w:val="left" w:pos="900"/>
                <w:tab w:val="left" w:pos="6360"/>
              </w:tabs>
              <w:rPr>
                <w:rFonts w:asciiTheme="minorHAnsi" w:hAnsiTheme="minorHAnsi" w:cs="Times New Roman"/>
                <w:color w:val="auto"/>
              </w:rPr>
            </w:pPr>
            <w:r w:rsidRPr="00D35B16">
              <w:rPr>
                <w:rFonts w:asciiTheme="minorHAnsi" w:hAnsiTheme="minorHAnsi" w:cs="Times New Roman"/>
                <w:color w:val="auto"/>
              </w:rPr>
              <w:t>Re</w:t>
            </w:r>
            <w:r w:rsidR="00441894">
              <w:rPr>
                <w:rFonts w:asciiTheme="minorHAnsi" w:hAnsiTheme="minorHAnsi" w:cs="Times New Roman"/>
                <w:color w:val="auto"/>
              </w:rPr>
              <w:t>view the evidence to verify the</w:t>
            </w:r>
            <w:r w:rsidRPr="00D35B16">
              <w:rPr>
                <w:rFonts w:asciiTheme="minorHAnsi" w:hAnsiTheme="minorHAnsi" w:cs="Times New Roman"/>
                <w:color w:val="auto"/>
              </w:rPr>
              <w:t xml:space="preserve"> </w:t>
            </w:r>
            <w:r w:rsidR="007F2EF6">
              <w:rPr>
                <w:rFonts w:asciiTheme="minorHAnsi" w:hAnsiTheme="minorHAnsi" w:cs="Times New Roman"/>
                <w:color w:val="auto"/>
              </w:rPr>
              <w:t>e</w:t>
            </w:r>
            <w:r w:rsidRPr="00D35B16">
              <w:rPr>
                <w:rFonts w:asciiTheme="minorHAnsi" w:hAnsiTheme="minorHAnsi" w:cs="Times New Roman"/>
                <w:color w:val="auto"/>
              </w:rPr>
              <w:t>ntity has:</w:t>
            </w:r>
          </w:p>
        </w:tc>
      </w:tr>
      <w:tr w:rsidR="006D0F52" w:rsidRPr="00705BB3" w14:paraId="48C68EA4" w14:textId="77777777" w:rsidTr="00D3263E">
        <w:tc>
          <w:tcPr>
            <w:tcW w:w="374" w:type="dxa"/>
          </w:tcPr>
          <w:p w14:paraId="01B3893D" w14:textId="77777777" w:rsidR="006D0F52" w:rsidRPr="00705BB3" w:rsidRDefault="006D0F52"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FA49A76" w14:textId="3F457BD7" w:rsidR="006D0F52" w:rsidRPr="00D35B16" w:rsidRDefault="0021214D" w:rsidP="00D35B16">
            <w:pPr>
              <w:widowControl w:val="0"/>
              <w:tabs>
                <w:tab w:val="left" w:pos="0"/>
                <w:tab w:val="left" w:pos="900"/>
                <w:tab w:val="left" w:pos="6360"/>
              </w:tabs>
              <w:rPr>
                <w:rFonts w:asciiTheme="minorHAnsi" w:hAnsiTheme="minorHAnsi" w:cs="Times New Roman"/>
                <w:color w:val="auto"/>
              </w:rPr>
            </w:pPr>
            <w:r w:rsidRPr="00D35B16">
              <w:rPr>
                <w:rFonts w:asciiTheme="minorHAnsi" w:hAnsiTheme="minorHAnsi" w:cs="Times New Roman"/>
                <w:color w:val="auto"/>
              </w:rPr>
              <w:t xml:space="preserve"> </w:t>
            </w:r>
            <w:r w:rsidR="00D35B16">
              <w:rPr>
                <w:rFonts w:asciiTheme="minorHAnsi" w:hAnsiTheme="minorHAnsi" w:cs="Times New Roman"/>
                <w:color w:val="auto"/>
              </w:rPr>
              <w:t>D</w:t>
            </w:r>
            <w:r w:rsidRPr="00D35B16">
              <w:rPr>
                <w:rFonts w:asciiTheme="minorHAnsi" w:hAnsiTheme="minorHAnsi" w:cs="Times New Roman"/>
                <w:color w:val="auto"/>
              </w:rPr>
              <w:t>ated Correcti</w:t>
            </w:r>
            <w:r w:rsidR="00441894">
              <w:rPr>
                <w:rFonts w:asciiTheme="minorHAnsi" w:hAnsiTheme="minorHAnsi" w:cs="Times New Roman"/>
                <w:color w:val="auto"/>
              </w:rPr>
              <w:t>ve Action Plan(s)</w:t>
            </w:r>
            <w:r w:rsidRPr="00D35B16">
              <w:rPr>
                <w:rFonts w:asciiTheme="minorHAnsi" w:hAnsiTheme="minorHAnsi" w:cs="Times New Roman"/>
                <w:color w:val="auto"/>
              </w:rPr>
              <w:t>.</w:t>
            </w:r>
          </w:p>
        </w:tc>
      </w:tr>
      <w:tr w:rsidR="006D0F52" w:rsidRPr="00705BB3" w14:paraId="1CD65B82" w14:textId="77777777" w:rsidTr="00264E9E">
        <w:trPr>
          <w:trHeight w:val="368"/>
        </w:trPr>
        <w:tc>
          <w:tcPr>
            <w:tcW w:w="374" w:type="dxa"/>
          </w:tcPr>
          <w:p w14:paraId="045AF808" w14:textId="77777777" w:rsidR="006D0F52" w:rsidRPr="00705BB3" w:rsidRDefault="006D0F52"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30EA0534" w14:textId="6A3915C4" w:rsidR="006D0F52" w:rsidRPr="00D35B16" w:rsidRDefault="0021214D" w:rsidP="00D35B16">
            <w:pPr>
              <w:widowControl w:val="0"/>
              <w:tabs>
                <w:tab w:val="left" w:pos="0"/>
                <w:tab w:val="left" w:pos="900"/>
                <w:tab w:val="left" w:pos="6360"/>
              </w:tabs>
              <w:rPr>
                <w:rFonts w:asciiTheme="minorHAnsi" w:hAnsiTheme="minorHAnsi" w:cs="Times New Roman"/>
                <w:color w:val="auto"/>
              </w:rPr>
            </w:pPr>
            <w:r w:rsidRPr="00D35B16">
              <w:rPr>
                <w:rFonts w:asciiTheme="minorHAnsi" w:hAnsiTheme="minorHAnsi" w:cs="Times New Roman"/>
                <w:color w:val="auto"/>
              </w:rPr>
              <w:t xml:space="preserve"> </w:t>
            </w:r>
            <w:r w:rsidR="00D35B16">
              <w:rPr>
                <w:rFonts w:asciiTheme="minorHAnsi" w:hAnsiTheme="minorHAnsi" w:cs="Times New Roman"/>
                <w:color w:val="auto"/>
              </w:rPr>
              <w:t>D</w:t>
            </w:r>
            <w:r w:rsidRPr="00D35B16">
              <w:rPr>
                <w:rFonts w:asciiTheme="minorHAnsi" w:hAnsiTheme="minorHAnsi" w:cs="Times New Roman"/>
                <w:color w:val="auto"/>
              </w:rPr>
              <w:t xml:space="preserve">ated schedule for implementation for each Corrective Action Plan by </w:t>
            </w:r>
            <w:r w:rsidR="00C86C19">
              <w:rPr>
                <w:rFonts w:asciiTheme="minorHAnsi" w:hAnsiTheme="minorHAnsi" w:cs="Times New Roman"/>
                <w:color w:val="auto"/>
              </w:rPr>
              <w:t xml:space="preserve">the </w:t>
            </w:r>
            <w:r w:rsidRPr="00D35B16">
              <w:rPr>
                <w:rFonts w:asciiTheme="minorHAnsi" w:hAnsiTheme="minorHAnsi" w:cs="Times New Roman"/>
                <w:color w:val="auto"/>
              </w:rPr>
              <w:t>UFLS entities.</w:t>
            </w:r>
          </w:p>
        </w:tc>
      </w:tr>
      <w:tr w:rsidR="0021214D" w:rsidRPr="00705BB3" w14:paraId="65DB5772" w14:textId="77777777" w:rsidTr="00D3263E">
        <w:tc>
          <w:tcPr>
            <w:tcW w:w="374" w:type="dxa"/>
          </w:tcPr>
          <w:p w14:paraId="19E3E7B8" w14:textId="77777777" w:rsidR="0021214D" w:rsidRPr="00705BB3" w:rsidRDefault="0021214D"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573D4DB7" w14:textId="5D8181CD" w:rsidR="0021214D" w:rsidRPr="00D35B16" w:rsidRDefault="00D35B16" w:rsidP="00C86C1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21214D" w:rsidRPr="00D35B16">
              <w:rPr>
                <w:rFonts w:asciiTheme="minorHAnsi" w:hAnsiTheme="minorHAnsi" w:cs="Times New Roman"/>
                <w:color w:val="auto"/>
              </w:rPr>
              <w:t>15.1.</w:t>
            </w:r>
            <w:r>
              <w:rPr>
                <w:rFonts w:asciiTheme="minorHAnsi" w:hAnsiTheme="minorHAnsi" w:cs="Times New Roman"/>
                <w:color w:val="auto"/>
              </w:rPr>
              <w:t>)</w:t>
            </w:r>
            <w:r w:rsidR="0021214D" w:rsidRPr="00D35B16">
              <w:rPr>
                <w:rFonts w:asciiTheme="minorHAnsi" w:hAnsiTheme="minorHAnsi" w:cs="Times New Roman"/>
                <w:color w:val="auto"/>
              </w:rPr>
              <w:t xml:space="preserve"> </w:t>
            </w:r>
            <w:r w:rsidR="00C86C19">
              <w:rPr>
                <w:rFonts w:asciiTheme="minorHAnsi" w:hAnsiTheme="minorHAnsi" w:cs="Times New Roman"/>
                <w:color w:val="auto"/>
              </w:rPr>
              <w:t xml:space="preserve">Developed </w:t>
            </w:r>
            <w:r w:rsidR="0021214D" w:rsidRPr="00D35B16">
              <w:rPr>
                <w:rFonts w:asciiTheme="minorHAnsi" w:hAnsiTheme="minorHAnsi" w:cs="Times New Roman"/>
                <w:color w:val="auto"/>
              </w:rPr>
              <w:t>any Corrective Action Plan</w:t>
            </w:r>
            <w:r w:rsidR="00C86C19">
              <w:rPr>
                <w:rFonts w:asciiTheme="minorHAnsi" w:hAnsiTheme="minorHAnsi" w:cs="Times New Roman"/>
                <w:color w:val="auto"/>
              </w:rPr>
              <w:t>(s)</w:t>
            </w:r>
            <w:r w:rsidR="0021214D" w:rsidRPr="00D35B16">
              <w:rPr>
                <w:rFonts w:asciiTheme="minorHAnsi" w:hAnsiTheme="minorHAnsi" w:cs="Times New Roman"/>
                <w:color w:val="auto"/>
              </w:rPr>
              <w:t xml:space="preserve"> from design assessments performed under R</w:t>
            </w:r>
            <w:r w:rsidR="00264E9E">
              <w:rPr>
                <w:rFonts w:asciiTheme="minorHAnsi" w:hAnsiTheme="minorHAnsi" w:cs="Times New Roman"/>
                <w:color w:val="auto"/>
              </w:rPr>
              <w:t>equirement R</w:t>
            </w:r>
            <w:r w:rsidR="0021214D" w:rsidRPr="00D35B16">
              <w:rPr>
                <w:rFonts w:asciiTheme="minorHAnsi" w:hAnsiTheme="minorHAnsi" w:cs="Times New Roman"/>
                <w:color w:val="auto"/>
              </w:rPr>
              <w:t>4 or R5 within the five-year timeframe identified in</w:t>
            </w:r>
            <w:r w:rsidR="00441894">
              <w:rPr>
                <w:rFonts w:asciiTheme="minorHAnsi" w:hAnsiTheme="minorHAnsi" w:cs="Times New Roman"/>
                <w:color w:val="auto"/>
              </w:rPr>
              <w:t xml:space="preserve"> Requirement</w:t>
            </w:r>
            <w:r w:rsidR="0021214D" w:rsidRPr="00D35B16">
              <w:rPr>
                <w:rFonts w:asciiTheme="minorHAnsi" w:hAnsiTheme="minorHAnsi" w:cs="Times New Roman"/>
                <w:color w:val="auto"/>
              </w:rPr>
              <w:t xml:space="preserve"> R4.</w:t>
            </w:r>
          </w:p>
        </w:tc>
      </w:tr>
      <w:tr w:rsidR="006D0F52" w:rsidRPr="00705BB3" w14:paraId="3D22F949" w14:textId="77777777" w:rsidTr="00D3263E">
        <w:tc>
          <w:tcPr>
            <w:tcW w:w="374" w:type="dxa"/>
          </w:tcPr>
          <w:p w14:paraId="668145DE" w14:textId="77777777" w:rsidR="006D0F52" w:rsidRPr="00705BB3" w:rsidRDefault="006D0F52" w:rsidP="007C3A7E">
            <w:pPr>
              <w:widowControl w:val="0"/>
              <w:tabs>
                <w:tab w:val="left" w:pos="0"/>
                <w:tab w:val="left" w:pos="900"/>
                <w:tab w:val="left" w:pos="6360"/>
              </w:tabs>
              <w:rPr>
                <w:rFonts w:asciiTheme="minorHAnsi" w:hAnsiTheme="minorHAnsi" w:cs="Times New Roman"/>
                <w:bCs/>
                <w:i/>
              </w:rPr>
            </w:pPr>
          </w:p>
        </w:tc>
        <w:tc>
          <w:tcPr>
            <w:tcW w:w="10416" w:type="dxa"/>
            <w:tcBorders>
              <w:bottom w:val="single" w:sz="4" w:space="0" w:color="auto"/>
            </w:tcBorders>
            <w:shd w:val="clear" w:color="auto" w:fill="DCDCFF"/>
          </w:tcPr>
          <w:p w14:paraId="086245F8" w14:textId="7D69A41F" w:rsidR="006D0F52" w:rsidRPr="00D35B16" w:rsidRDefault="00D35B16" w:rsidP="00C86C1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w:t>
            </w:r>
            <w:r w:rsidR="0021214D" w:rsidRPr="00D35B16">
              <w:rPr>
                <w:rFonts w:asciiTheme="minorHAnsi" w:hAnsiTheme="minorHAnsi" w:cs="Times New Roman"/>
                <w:color w:val="auto"/>
              </w:rPr>
              <w:t>15.2.</w:t>
            </w:r>
            <w:r>
              <w:rPr>
                <w:rFonts w:asciiTheme="minorHAnsi" w:hAnsiTheme="minorHAnsi" w:cs="Times New Roman"/>
                <w:color w:val="auto"/>
              </w:rPr>
              <w:t>)</w:t>
            </w:r>
            <w:r w:rsidR="0021214D" w:rsidRPr="00D35B16">
              <w:rPr>
                <w:rFonts w:asciiTheme="minorHAnsi" w:hAnsiTheme="minorHAnsi" w:cs="Times New Roman"/>
                <w:color w:val="auto"/>
              </w:rPr>
              <w:t xml:space="preserve"> </w:t>
            </w:r>
            <w:r w:rsidR="00C86C19">
              <w:rPr>
                <w:rFonts w:asciiTheme="minorHAnsi" w:hAnsiTheme="minorHAnsi" w:cs="Times New Roman"/>
                <w:color w:val="auto"/>
              </w:rPr>
              <w:t>Developed</w:t>
            </w:r>
            <w:r w:rsidR="00C86C19" w:rsidRPr="00D35B16">
              <w:rPr>
                <w:rFonts w:asciiTheme="minorHAnsi" w:hAnsiTheme="minorHAnsi" w:cs="Times New Roman"/>
                <w:color w:val="auto"/>
              </w:rPr>
              <w:t xml:space="preserve"> </w:t>
            </w:r>
            <w:r w:rsidR="0021214D" w:rsidRPr="00D35B16">
              <w:rPr>
                <w:rFonts w:asciiTheme="minorHAnsi" w:hAnsiTheme="minorHAnsi" w:cs="Times New Roman"/>
                <w:color w:val="auto"/>
              </w:rPr>
              <w:t>any Corrective Action Plan</w:t>
            </w:r>
            <w:r w:rsidR="00C86C19">
              <w:rPr>
                <w:rFonts w:asciiTheme="minorHAnsi" w:hAnsiTheme="minorHAnsi" w:cs="Times New Roman"/>
                <w:color w:val="auto"/>
              </w:rPr>
              <w:t>(s)</w:t>
            </w:r>
            <w:r w:rsidR="0021214D" w:rsidRPr="00D35B16">
              <w:rPr>
                <w:rFonts w:asciiTheme="minorHAnsi" w:hAnsiTheme="minorHAnsi" w:cs="Times New Roman"/>
                <w:color w:val="auto"/>
              </w:rPr>
              <w:t xml:space="preserve"> from design assessments performed under</w:t>
            </w:r>
            <w:r w:rsidR="00441894">
              <w:rPr>
                <w:rFonts w:asciiTheme="minorHAnsi" w:hAnsiTheme="minorHAnsi" w:cs="Times New Roman"/>
                <w:color w:val="auto"/>
              </w:rPr>
              <w:t xml:space="preserve"> Requirement</w:t>
            </w:r>
            <w:r w:rsidR="0021214D" w:rsidRPr="00D35B16">
              <w:rPr>
                <w:rFonts w:asciiTheme="minorHAnsi" w:hAnsiTheme="minorHAnsi" w:cs="Times New Roman"/>
                <w:color w:val="auto"/>
              </w:rPr>
              <w:t xml:space="preserve"> R12 within the two-year timeframe identified in</w:t>
            </w:r>
            <w:r w:rsidR="00441894">
              <w:rPr>
                <w:rFonts w:asciiTheme="minorHAnsi" w:hAnsiTheme="minorHAnsi" w:cs="Times New Roman"/>
                <w:color w:val="auto"/>
              </w:rPr>
              <w:t xml:space="preserve"> Requirement</w:t>
            </w:r>
            <w:r w:rsidR="0021214D" w:rsidRPr="00D35B16">
              <w:rPr>
                <w:rFonts w:asciiTheme="minorHAnsi" w:hAnsiTheme="minorHAnsi" w:cs="Times New Roman"/>
                <w:color w:val="auto"/>
              </w:rPr>
              <w:t xml:space="preserve"> R12.</w:t>
            </w:r>
          </w:p>
        </w:tc>
      </w:tr>
      <w:tr w:rsidR="006D0F52" w:rsidRPr="006C43BC" w14:paraId="4BB3E216" w14:textId="77777777" w:rsidTr="00D3263E">
        <w:tc>
          <w:tcPr>
            <w:tcW w:w="10790" w:type="dxa"/>
            <w:gridSpan w:val="2"/>
            <w:shd w:val="clear" w:color="auto" w:fill="DCDCFF"/>
          </w:tcPr>
          <w:p w14:paraId="16EE36AA" w14:textId="5BC3FDF4" w:rsidR="00670D24" w:rsidRPr="006C43BC" w:rsidRDefault="006D0F52" w:rsidP="00D948B8">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0C3235">
              <w:rPr>
                <w:rFonts w:asciiTheme="minorHAnsi" w:hAnsiTheme="minorHAnsi" w:cs="Times New Roman"/>
                <w:bCs/>
                <w:color w:val="auto"/>
              </w:rPr>
              <w:t xml:space="preserve"> </w:t>
            </w:r>
            <w:r w:rsidR="00670D24" w:rsidRPr="00D3263E">
              <w:rPr>
                <w:rFonts w:asciiTheme="minorHAnsi" w:hAnsiTheme="minorHAnsi" w:cs="Times New Roman"/>
                <w:bCs/>
                <w:color w:val="auto"/>
              </w:rPr>
              <w:t>The WECC Interconnection has a Regional Variance that replaces</w:t>
            </w:r>
            <w:r w:rsidR="00670D24">
              <w:rPr>
                <w:rFonts w:asciiTheme="minorHAnsi" w:hAnsiTheme="minorHAnsi" w:cs="Times New Roman"/>
                <w:bCs/>
                <w:color w:val="auto"/>
              </w:rPr>
              <w:t xml:space="preserve"> R3, R4, R5, and</w:t>
            </w:r>
            <w:r w:rsidR="00670D24" w:rsidRPr="00D3263E">
              <w:rPr>
                <w:rFonts w:asciiTheme="minorHAnsi" w:hAnsiTheme="minorHAnsi" w:cs="Times New Roman"/>
                <w:bCs/>
                <w:color w:val="auto"/>
              </w:rPr>
              <w:t xml:space="preserve"> R1</w:t>
            </w:r>
            <w:r w:rsidR="00670D24">
              <w:rPr>
                <w:rFonts w:asciiTheme="minorHAnsi" w:hAnsiTheme="minorHAnsi" w:cs="Times New Roman"/>
                <w:bCs/>
                <w:color w:val="auto"/>
              </w:rPr>
              <w:t>2 in their</w:t>
            </w:r>
            <w:r w:rsidR="00670D24" w:rsidRPr="00D3263E">
              <w:rPr>
                <w:rFonts w:asciiTheme="minorHAnsi" w:hAnsiTheme="minorHAnsi" w:cs="Times New Roman"/>
                <w:bCs/>
                <w:color w:val="auto"/>
              </w:rPr>
              <w:t xml:space="preserve"> entirety.</w:t>
            </w:r>
          </w:p>
        </w:tc>
      </w:tr>
    </w:tbl>
    <w:p w14:paraId="4EF54706" w14:textId="77777777" w:rsidR="006D0F52" w:rsidRPr="006C43BC" w:rsidRDefault="006D0F52" w:rsidP="006D0F52">
      <w:pPr>
        <w:widowControl w:val="0"/>
        <w:tabs>
          <w:tab w:val="left" w:pos="0"/>
        </w:tabs>
        <w:rPr>
          <w:rFonts w:asciiTheme="minorHAnsi" w:hAnsiTheme="minorHAnsi" w:cs="Times New Roman"/>
          <w:b/>
          <w:bCs/>
        </w:rPr>
      </w:pPr>
    </w:p>
    <w:p w14:paraId="32B293A3" w14:textId="77777777" w:rsidR="006D0F52" w:rsidRPr="006C43BC" w:rsidRDefault="006D0F52" w:rsidP="006D0F52">
      <w:pPr>
        <w:pStyle w:val="RqtSection"/>
        <w:rPr>
          <w:color w:val="264D74"/>
        </w:rPr>
      </w:pPr>
      <w:r w:rsidRPr="006C43BC">
        <w:t>Auditor</w:t>
      </w:r>
      <w:r>
        <w:t xml:space="preserve"> </w:t>
      </w:r>
      <w:r w:rsidRPr="006C43BC">
        <w:t>Notes:</w:t>
      </w:r>
      <w:r w:rsidRPr="006C43BC">
        <w:rPr>
          <w:color w:val="264D74"/>
        </w:rPr>
        <w:t xml:space="preserve"> </w:t>
      </w:r>
    </w:p>
    <w:p w14:paraId="07D6A19F" w14:textId="77777777" w:rsidR="006D0F52" w:rsidRDefault="006D0F52" w:rsidP="006D0F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002F63A" w14:textId="77777777" w:rsidR="006D0F52" w:rsidRDefault="006D0F52" w:rsidP="006D0F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CACE205" w14:textId="77777777" w:rsidR="006D0F52" w:rsidRDefault="006D0F52" w:rsidP="006D0F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2F679037" w14:textId="77777777" w:rsidR="006D0F52" w:rsidRDefault="006D0F52" w:rsidP="006D0F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31462E0" w14:textId="77777777" w:rsidR="006D0F52" w:rsidRDefault="006D0F52" w:rsidP="006D0F52">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3F46978E" w14:textId="77777777" w:rsidR="00056282" w:rsidRDefault="00056282" w:rsidP="000C3235">
      <w:pPr>
        <w:pStyle w:val="SectHead"/>
      </w:pPr>
    </w:p>
    <w:p w14:paraId="52DB374B" w14:textId="77777777" w:rsidR="000C3235" w:rsidRDefault="000C3235">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2" w:name="_Toc330463564"/>
      <w:r>
        <w:br w:type="page"/>
      </w:r>
    </w:p>
    <w:p w14:paraId="0BF1CF9B" w14:textId="2DC3FD5A" w:rsidR="005543C2" w:rsidRDefault="009E11CF" w:rsidP="007D62B4">
      <w:pPr>
        <w:pStyle w:val="SectHead"/>
      </w:pPr>
      <w:r w:rsidRPr="002A01BD">
        <w:lastRenderedPageBreak/>
        <w:t>Additional</w:t>
      </w:r>
      <w:r w:rsidR="003C20AB" w:rsidRPr="002A01BD">
        <w:t xml:space="preserve"> I</w:t>
      </w:r>
      <w:r w:rsidR="00047231" w:rsidRPr="002A01BD">
        <w:t>n</w:t>
      </w:r>
      <w:r w:rsidR="00353E3C" w:rsidRPr="002A01BD">
        <w:t>formation</w:t>
      </w:r>
      <w:bookmarkEnd w:id="2"/>
      <w:r w:rsidR="00FD4903" w:rsidRPr="002A01BD">
        <w:t>:</w:t>
      </w:r>
    </w:p>
    <w:p w14:paraId="790EE5B3" w14:textId="2FAED775" w:rsidR="007E0126" w:rsidRPr="006C43BC" w:rsidRDefault="00C60747" w:rsidP="000C3235">
      <w:pPr>
        <w:pStyle w:val="SectHead"/>
      </w:pPr>
      <w:r>
        <w:object w:dxaOrig="1513" w:dyaOrig="984" w14:anchorId="618C6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4" o:title=""/>
          </v:shape>
          <o:OLEObject Type="Embed" ProgID="Acrobat.Document.11" ShapeID="_x0000_i1025" DrawAspect="Icon" ObjectID="_1572693456" r:id="rId15"/>
        </w:object>
      </w:r>
    </w:p>
    <w:p w14:paraId="09631311" w14:textId="77777777" w:rsidR="00B7220A" w:rsidRPr="00E12CCB" w:rsidRDefault="00B7220A" w:rsidP="00B7220A">
      <w:pPr>
        <w:pStyle w:val="SubHead"/>
      </w:pPr>
      <w:bookmarkStart w:id="3" w:name="_Toc330463565"/>
      <w:r w:rsidRPr="00E12CCB">
        <w:rPr>
          <w:rStyle w:val="SubtitleChar"/>
          <w:rFonts w:asciiTheme="minorHAnsi" w:hAnsiTheme="minorHAnsi" w:cs="Tahoma"/>
          <w:i w:val="0"/>
          <w:color w:val="auto"/>
        </w:rPr>
        <w:t>Reliability Standard</w:t>
      </w:r>
    </w:p>
    <w:p w14:paraId="2ED59A05" w14:textId="77777777" w:rsidR="005543C2" w:rsidRDefault="005543C2" w:rsidP="005543C2">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3827F71" w14:textId="77777777" w:rsidR="005543C2" w:rsidRDefault="005543C2" w:rsidP="005543C2">
      <w:pPr>
        <w:rPr>
          <w:rFonts w:asciiTheme="minorHAnsi" w:hAnsiTheme="minorHAnsi"/>
        </w:rPr>
      </w:pPr>
    </w:p>
    <w:p w14:paraId="505FF2C8" w14:textId="77777777" w:rsidR="005543C2" w:rsidRDefault="005543C2" w:rsidP="005543C2">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630BAFA6" w14:textId="77777777" w:rsidR="00B7220A" w:rsidRPr="00E12CCB" w:rsidRDefault="00B7220A" w:rsidP="00B7220A">
      <w:pPr>
        <w:rPr>
          <w:rFonts w:asciiTheme="minorHAnsi" w:hAnsiTheme="minorHAnsi"/>
        </w:rPr>
      </w:pPr>
    </w:p>
    <w:p w14:paraId="525E68DE" w14:textId="77777777" w:rsidR="00B7220A" w:rsidRPr="00E12CCB" w:rsidRDefault="00B7220A" w:rsidP="00B7220A">
      <w:pPr>
        <w:pStyle w:val="SubHead"/>
        <w:rPr>
          <w:i/>
        </w:rPr>
      </w:pPr>
      <w:r w:rsidRPr="00E12CCB">
        <w:t xml:space="preserve">Sampling Methodology </w:t>
      </w:r>
    </w:p>
    <w:p w14:paraId="0046679D" w14:textId="439AFEF3" w:rsidR="005543C2" w:rsidRPr="006C43BC" w:rsidRDefault="005543C2" w:rsidP="005543C2">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C60747">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Pr="00EC73F1">
        <w:rPr>
          <w:rFonts w:asciiTheme="minorHAnsi" w:hAnsiTheme="minorHAnsi" w:cs="Times New Roman"/>
        </w:rPr>
        <w:t>Sampling Methodology Guidelines and Criteria</w:t>
      </w:r>
      <w:r>
        <w:rPr>
          <w:rFonts w:asciiTheme="minorHAnsi" w:hAnsiTheme="minorHAnsi" w:cs="Times New Roman"/>
        </w:rPr>
        <w:t xml:space="preserve"> (see NERC website)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337B78" w14:textId="77777777" w:rsidR="00B7220A" w:rsidRPr="00E12CCB" w:rsidRDefault="00B7220A" w:rsidP="00B7220A">
      <w:pPr>
        <w:rPr>
          <w:rFonts w:asciiTheme="minorHAnsi" w:eastAsiaTheme="majorEastAsia" w:hAnsiTheme="minorHAnsi" w:cs="Tahoma"/>
          <w:b/>
          <w:spacing w:val="15"/>
          <w:u w:val="single"/>
        </w:rPr>
      </w:pPr>
    </w:p>
    <w:p w14:paraId="34149059" w14:textId="77777777" w:rsidR="00B7220A" w:rsidRPr="00E12CCB" w:rsidRDefault="00B7220A" w:rsidP="00B7220A">
      <w:pPr>
        <w:pStyle w:val="SubHead"/>
        <w:rPr>
          <w:rFonts w:eastAsiaTheme="majorEastAsia"/>
          <w:b w:val="0"/>
          <w:spacing w:val="15"/>
        </w:rPr>
      </w:pPr>
      <w:r w:rsidRPr="00E12CCB">
        <w:t>Regulatory Language</w:t>
      </w:r>
    </w:p>
    <w:p w14:paraId="500CA70E" w14:textId="77777777" w:rsidR="00891011" w:rsidRPr="00891011" w:rsidRDefault="00891011" w:rsidP="00891011">
      <w:pPr>
        <w:rPr>
          <w:rFonts w:asciiTheme="minorHAnsi" w:hAnsiTheme="minorHAnsi" w:cs="Calibri"/>
        </w:rPr>
      </w:pPr>
    </w:p>
    <w:p w14:paraId="1071AF9C" w14:textId="4C0A0324" w:rsidR="00891011" w:rsidRPr="00030089" w:rsidRDefault="00891011" w:rsidP="00891011">
      <w:pPr>
        <w:rPr>
          <w:rFonts w:asciiTheme="minorHAnsi" w:hAnsiTheme="minorHAnsi" w:cs="Calibri"/>
        </w:rPr>
      </w:pPr>
      <w:r w:rsidRPr="00891011">
        <w:rPr>
          <w:rFonts w:asciiTheme="minorHAnsi" w:hAnsiTheme="minorHAnsi" w:cs="Calibri"/>
        </w:rPr>
        <w:t xml:space="preserve">Reliability Standard PRC-006-3 revises the regional Variance for the Québec Interconnection as necessary to account for the physical characteristics and operational practices of that Interconnection. No changes have been made to any of the continent-wide Requirements of Commission-approved Reliability Standard PRC-006-2 nor the regional Variance for the Western Electricity Coordinating Council (“WECC”) Interconnection. </w:t>
      </w:r>
    </w:p>
    <w:p w14:paraId="3C776928" w14:textId="77777777" w:rsidR="00891011" w:rsidRPr="00891011" w:rsidRDefault="00891011" w:rsidP="00891011">
      <w:pPr>
        <w:rPr>
          <w:rFonts w:asciiTheme="minorHAnsi" w:hAnsiTheme="minorHAnsi" w:cs="Calibri"/>
        </w:rPr>
      </w:pPr>
    </w:p>
    <w:p w14:paraId="2C626D32" w14:textId="37274D3A" w:rsidR="00891011" w:rsidRPr="00030089" w:rsidRDefault="00891011" w:rsidP="00891011">
      <w:pPr>
        <w:pStyle w:val="FERCparanumberCharChar"/>
        <w:numPr>
          <w:ilvl w:val="0"/>
          <w:numId w:val="0"/>
        </w:numPr>
        <w:rPr>
          <w:rFonts w:cs="Calibri"/>
          <w:sz w:val="24"/>
        </w:rPr>
      </w:pPr>
      <w:r w:rsidRPr="00030089">
        <w:rPr>
          <w:rFonts w:cs="Calibri"/>
          <w:sz w:val="24"/>
        </w:rPr>
        <w:t xml:space="preserve">The standard, which was developed in accordance with the NERC Rules of Procedure through the Northeast Power Coordinating Council (“NPCC”) standard development process, was adopted by the NPCC Board of Trustees on May 3, 2017 and by the NERC Board of Trustees on August 10, 2017. The standard has been submitted for the approval of the </w:t>
      </w:r>
      <w:proofErr w:type="spellStart"/>
      <w:r w:rsidRPr="00030089">
        <w:rPr>
          <w:rFonts w:cs="Calibri"/>
          <w:sz w:val="24"/>
        </w:rPr>
        <w:t>Regie</w:t>
      </w:r>
      <w:proofErr w:type="spellEnd"/>
      <w:r w:rsidRPr="00030089">
        <w:rPr>
          <w:rFonts w:cs="Calibri"/>
          <w:sz w:val="24"/>
        </w:rPr>
        <w:t xml:space="preserve"> </w:t>
      </w:r>
      <w:proofErr w:type="spellStart"/>
      <w:r w:rsidRPr="00030089">
        <w:rPr>
          <w:rFonts w:cs="Calibri"/>
          <w:sz w:val="24"/>
        </w:rPr>
        <w:t>d’lenergie</w:t>
      </w:r>
      <w:proofErr w:type="spellEnd"/>
      <w:r w:rsidRPr="00030089">
        <w:rPr>
          <w:rFonts w:cs="Calibri"/>
          <w:sz w:val="24"/>
        </w:rPr>
        <w:t xml:space="preserve"> of the Province of Québec.</w:t>
      </w:r>
    </w:p>
    <w:p w14:paraId="5703D8E0" w14:textId="77777777" w:rsidR="00891011" w:rsidRDefault="00891011" w:rsidP="002676AC">
      <w:pPr>
        <w:pStyle w:val="FERCparanumberCharChar"/>
        <w:numPr>
          <w:ilvl w:val="0"/>
          <w:numId w:val="0"/>
        </w:numPr>
      </w:pPr>
    </w:p>
    <w:p w14:paraId="0D388D9A" w14:textId="77777777" w:rsidR="002676AC" w:rsidRPr="00F3233A" w:rsidRDefault="00B55D44" w:rsidP="002676AC">
      <w:pPr>
        <w:pStyle w:val="FERCparanumberCharChar"/>
        <w:numPr>
          <w:ilvl w:val="0"/>
          <w:numId w:val="0"/>
        </w:numPr>
        <w:rPr>
          <w:b/>
          <w:i/>
          <w:sz w:val="24"/>
        </w:rPr>
      </w:pPr>
      <w:hyperlink r:id="rId16" w:history="1">
        <w:r w:rsidR="002676AC" w:rsidRPr="00F3233A">
          <w:rPr>
            <w:rStyle w:val="Hyperlink"/>
            <w:b/>
            <w:i/>
            <w:sz w:val="24"/>
          </w:rPr>
          <w:t xml:space="preserve">North American Electric Reliability Corp., </w:t>
        </w:r>
        <w:r w:rsidR="002676AC" w:rsidRPr="00F3233A">
          <w:rPr>
            <w:rStyle w:val="Hyperlink"/>
            <w:b/>
            <w:sz w:val="24"/>
          </w:rPr>
          <w:t>Unpublished Letter Order in Docket No. RD15-2-000 (Mar. 4, 2015).</w:t>
        </w:r>
      </w:hyperlink>
    </w:p>
    <w:p w14:paraId="4D9CFC00" w14:textId="77777777" w:rsidR="002676AC" w:rsidRPr="008A24ED" w:rsidRDefault="002676AC" w:rsidP="002676AC">
      <w:pPr>
        <w:pStyle w:val="FERCparanumberCharChar"/>
        <w:numPr>
          <w:ilvl w:val="0"/>
          <w:numId w:val="0"/>
        </w:numPr>
        <w:rPr>
          <w:sz w:val="24"/>
        </w:rPr>
      </w:pPr>
    </w:p>
    <w:p w14:paraId="1A7C688A" w14:textId="77777777" w:rsidR="002676AC" w:rsidRPr="008A24ED" w:rsidRDefault="002676AC" w:rsidP="002676AC">
      <w:pPr>
        <w:rPr>
          <w:rFonts w:asciiTheme="minorHAnsi" w:hAnsiTheme="minorHAnsi"/>
        </w:rPr>
      </w:pPr>
      <w:r>
        <w:rPr>
          <w:rFonts w:asciiTheme="minorHAnsi" w:eastAsiaTheme="minorHAnsi" w:hAnsiTheme="minorHAnsi" w:cs="Times New Roman"/>
        </w:rPr>
        <w:t xml:space="preserve">p. 2. </w:t>
      </w:r>
      <w:r>
        <w:rPr>
          <w:rFonts w:asciiTheme="minorHAnsi" w:eastAsiaTheme="minorHAnsi" w:hAnsiTheme="minorHAnsi" w:cs="Times New Roman"/>
        </w:rPr>
        <w:tab/>
      </w:r>
      <w:r w:rsidRPr="008A24ED">
        <w:rPr>
          <w:rFonts w:asciiTheme="minorHAnsi" w:eastAsiaTheme="minorHAnsi" w:hAnsiTheme="minorHAnsi" w:cs="Times New Roman"/>
        </w:rPr>
        <w:t xml:space="preserve">The purpose of proposed Reliability Standard PRC-006-2 is to establish design and documentation requirements for automatic underfrequency load shedding (UFLS) programs to arrest declining frequency, assist recovery of frequency following underfrequency events and provide last resort system preservation measures. </w:t>
      </w:r>
      <w:r>
        <w:rPr>
          <w:rFonts w:asciiTheme="minorHAnsi" w:eastAsiaTheme="minorHAnsi" w:hAnsiTheme="minorHAnsi" w:cs="Times New Roman"/>
        </w:rPr>
        <w:t xml:space="preserve"> </w:t>
      </w:r>
      <w:r w:rsidRPr="008A24ED">
        <w:rPr>
          <w:rFonts w:asciiTheme="minorHAnsi" w:eastAsiaTheme="minorHAnsi" w:hAnsiTheme="minorHAnsi" w:cs="Times New Roman"/>
        </w:rPr>
        <w:t>Proposed</w:t>
      </w:r>
      <w:r>
        <w:rPr>
          <w:rFonts w:asciiTheme="minorHAnsi" w:eastAsiaTheme="minorHAnsi" w:hAnsiTheme="minorHAnsi" w:cs="Times New Roman"/>
        </w:rPr>
        <w:t xml:space="preserve"> </w:t>
      </w:r>
      <w:r w:rsidRPr="008A24ED">
        <w:rPr>
          <w:rFonts w:asciiTheme="minorHAnsi" w:eastAsiaTheme="minorHAnsi" w:hAnsiTheme="minorHAnsi" w:cs="Times New Roman"/>
        </w:rPr>
        <w:t>Reliability Standard PRC-006-2 states that it is applicable to planning coordinators,</w:t>
      </w:r>
      <w:r>
        <w:rPr>
          <w:rFonts w:asciiTheme="minorHAnsi" w:eastAsiaTheme="minorHAnsi" w:hAnsiTheme="minorHAnsi" w:cs="Times New Roman"/>
        </w:rPr>
        <w:t xml:space="preserve"> </w:t>
      </w:r>
      <w:r w:rsidRPr="008A24ED">
        <w:rPr>
          <w:rFonts w:asciiTheme="minorHAnsi" w:eastAsiaTheme="minorHAnsi" w:hAnsiTheme="minorHAnsi" w:cs="Times New Roman"/>
        </w:rPr>
        <w:t>UFLS entities (a term defined in the proposed Reliability Standard), and transmission owners that own elements identified in the underfrequency load shedding programs established by planning coordinators. The petition maintains that the proposed</w:t>
      </w:r>
      <w:r>
        <w:rPr>
          <w:rFonts w:asciiTheme="minorHAnsi" w:eastAsiaTheme="minorHAnsi" w:hAnsiTheme="minorHAnsi" w:cs="Times New Roman"/>
        </w:rPr>
        <w:t xml:space="preserve"> </w:t>
      </w:r>
      <w:r w:rsidRPr="008A24ED">
        <w:rPr>
          <w:rFonts w:asciiTheme="minorHAnsi" w:eastAsiaTheme="minorHAnsi" w:hAnsiTheme="minorHAnsi" w:cs="Times New Roman"/>
        </w:rPr>
        <w:t>Reliability Standard contains changes that address the Commission’s concern in Order</w:t>
      </w:r>
      <w:r w:rsidRPr="008A24ED">
        <w:rPr>
          <w:rFonts w:asciiTheme="minorHAnsi" w:hAnsiTheme="minorHAnsi" w:cs="Times New Roman"/>
        </w:rPr>
        <w:t xml:space="preserve"> </w:t>
      </w:r>
      <w:r w:rsidRPr="008A24ED">
        <w:rPr>
          <w:rFonts w:asciiTheme="minorHAnsi" w:eastAsiaTheme="minorHAnsi" w:hAnsiTheme="minorHAnsi" w:cs="Times New Roman"/>
        </w:rPr>
        <w:t>No. 763 relating to Requirement R9 of PRC-006-1.</w:t>
      </w:r>
      <w:r w:rsidRPr="008A24ED">
        <w:rPr>
          <w:rFonts w:asciiTheme="minorHAnsi" w:eastAsiaTheme="minorHAnsi" w:hAnsiTheme="minorHAnsi" w:cs="Times New Roman"/>
          <w:b/>
          <w:bCs/>
        </w:rPr>
        <w:t xml:space="preserve">  </w:t>
      </w:r>
      <w:r w:rsidRPr="008A24ED">
        <w:rPr>
          <w:rFonts w:asciiTheme="minorHAnsi" w:eastAsiaTheme="minorHAnsi" w:hAnsiTheme="minorHAnsi" w:cs="Times New Roman"/>
        </w:rPr>
        <w:t xml:space="preserve">In Order No. 763, the Commission approved Reliability Standard PRC-006-1. In addition, the Commission directed NERC to include explicit language in a subsequent version of the Reliability Standard clarifying that applicable entities are required to implement </w:t>
      </w:r>
      <w:r w:rsidRPr="008A24ED">
        <w:rPr>
          <w:rFonts w:asciiTheme="minorHAnsi" w:eastAsiaTheme="minorHAnsi" w:hAnsiTheme="minorHAnsi" w:cs="Times New Roman"/>
        </w:rPr>
        <w:lastRenderedPageBreak/>
        <w:t xml:space="preserve">corrective actions identified by the planning coordinator in accordance with a schedule established by the same planning coordinator. </w:t>
      </w:r>
      <w:r w:rsidRPr="008A24ED">
        <w:rPr>
          <w:rFonts w:asciiTheme="minorHAnsi" w:eastAsiaTheme="minorHAnsi" w:hAnsiTheme="minorHAnsi" w:cs="Times New Roman"/>
          <w:b/>
          <w:bCs/>
        </w:rPr>
        <w:t xml:space="preserve"> </w:t>
      </w:r>
      <w:r w:rsidRPr="008A24ED">
        <w:rPr>
          <w:rFonts w:asciiTheme="minorHAnsi" w:eastAsiaTheme="minorHAnsi" w:hAnsiTheme="minorHAnsi" w:cs="Times New Roman"/>
        </w:rPr>
        <w:t>The petition states that this is accomplished by additional language in Reliability Standard PRC-006-2, Requirements R9 and R10, and the introduction of a new Requirement R15. The revisions also place deadlines for corrective action plans to be developed by the planning coordinator. The petition states that these proposed deadlines are within the timeframes identified in Requirements R4, R5 or R12.</w:t>
      </w:r>
    </w:p>
    <w:p w14:paraId="31C3361F" w14:textId="77777777" w:rsidR="002676AC" w:rsidRPr="008A24ED" w:rsidRDefault="002676AC" w:rsidP="002676AC">
      <w:pPr>
        <w:pStyle w:val="FERCparanumberCharChar"/>
        <w:numPr>
          <w:ilvl w:val="0"/>
          <w:numId w:val="0"/>
        </w:numPr>
        <w:rPr>
          <w:sz w:val="24"/>
        </w:rPr>
      </w:pPr>
    </w:p>
    <w:p w14:paraId="290021BF" w14:textId="77777777" w:rsidR="002676AC" w:rsidRPr="008A24ED" w:rsidRDefault="002676AC" w:rsidP="002676AC">
      <w:pPr>
        <w:rPr>
          <w:rFonts w:asciiTheme="minorHAnsi" w:hAnsiTheme="minorHAnsi"/>
        </w:rPr>
      </w:pPr>
      <w:r>
        <w:rPr>
          <w:rFonts w:asciiTheme="minorHAnsi" w:eastAsiaTheme="minorHAnsi" w:hAnsiTheme="minorHAnsi" w:cs="Times New Roman"/>
        </w:rPr>
        <w:t xml:space="preserve">p. 2.  </w:t>
      </w:r>
      <w:r>
        <w:rPr>
          <w:rFonts w:asciiTheme="minorHAnsi" w:eastAsiaTheme="minorHAnsi" w:hAnsiTheme="minorHAnsi" w:cs="Times New Roman"/>
        </w:rPr>
        <w:tab/>
      </w:r>
      <w:r w:rsidRPr="008A24ED">
        <w:rPr>
          <w:rFonts w:asciiTheme="minorHAnsi" w:eastAsiaTheme="minorHAnsi" w:hAnsiTheme="minorHAnsi" w:cs="Times New Roman"/>
        </w:rPr>
        <w:t>NERC’s uncontested filing is hereby approved pursuant to the relevant authority delegated to the Director, Office of Electric Reliability under 18 C.F.R. § 375.303 (2014), effective as of the date of this Order.</w:t>
      </w:r>
    </w:p>
    <w:p w14:paraId="051B781A" w14:textId="77777777" w:rsidR="002676AC" w:rsidRPr="008A24ED" w:rsidRDefault="002676AC" w:rsidP="002676AC">
      <w:pPr>
        <w:pStyle w:val="FERCparanumberCharChar"/>
        <w:numPr>
          <w:ilvl w:val="0"/>
          <w:numId w:val="0"/>
        </w:numPr>
        <w:rPr>
          <w:sz w:val="24"/>
        </w:rPr>
      </w:pPr>
    </w:p>
    <w:p w14:paraId="09DB3D83" w14:textId="77777777" w:rsidR="002676AC" w:rsidRPr="00F3233A" w:rsidRDefault="002676AC" w:rsidP="002676AC">
      <w:pPr>
        <w:rPr>
          <w:rFonts w:asciiTheme="minorHAnsi" w:eastAsiaTheme="minorHAnsi" w:hAnsiTheme="minorHAnsi" w:cs="Times New Roman"/>
          <w:b/>
          <w:i/>
          <w:iCs/>
        </w:rPr>
      </w:pPr>
      <w:r w:rsidRPr="00F3233A">
        <w:rPr>
          <w:rFonts w:asciiTheme="minorHAnsi" w:eastAsiaTheme="minorHAnsi" w:hAnsiTheme="minorHAnsi" w:cs="Times New Roman"/>
          <w:b/>
          <w:i/>
          <w:iCs/>
        </w:rPr>
        <w:t>Automatic Underfrequency Load Shedding and Load Shedding Plans Reliability</w:t>
      </w:r>
    </w:p>
    <w:p w14:paraId="3AD389AE" w14:textId="77777777" w:rsidR="002676AC" w:rsidRPr="00F3233A" w:rsidRDefault="002676AC" w:rsidP="002676AC">
      <w:pPr>
        <w:rPr>
          <w:rFonts w:asciiTheme="minorHAnsi" w:eastAsiaTheme="minorHAnsi" w:hAnsiTheme="minorHAnsi" w:cs="Times New Roman"/>
          <w:b/>
        </w:rPr>
      </w:pPr>
      <w:r w:rsidRPr="00F3233A">
        <w:rPr>
          <w:rFonts w:asciiTheme="minorHAnsi" w:eastAsiaTheme="minorHAnsi" w:hAnsiTheme="minorHAnsi" w:cs="Times New Roman"/>
          <w:b/>
          <w:i/>
          <w:iCs/>
        </w:rPr>
        <w:t>Standards</w:t>
      </w:r>
      <w:r w:rsidRPr="00F3233A">
        <w:rPr>
          <w:rFonts w:asciiTheme="minorHAnsi" w:eastAsiaTheme="minorHAnsi" w:hAnsiTheme="minorHAnsi" w:cs="Times New Roman"/>
          <w:b/>
        </w:rPr>
        <w:t xml:space="preserve">, </w:t>
      </w:r>
      <w:hyperlink r:id="rId17" w:history="1">
        <w:r w:rsidRPr="00F3233A">
          <w:rPr>
            <w:rStyle w:val="Hyperlink"/>
            <w:rFonts w:asciiTheme="minorHAnsi" w:eastAsiaTheme="minorHAnsi" w:hAnsiTheme="minorHAnsi" w:cs="Times New Roman"/>
            <w:b/>
          </w:rPr>
          <w:t>Order No. 763</w:t>
        </w:r>
      </w:hyperlink>
      <w:r w:rsidRPr="00F3233A">
        <w:rPr>
          <w:rFonts w:asciiTheme="minorHAnsi" w:eastAsiaTheme="minorHAnsi" w:hAnsiTheme="minorHAnsi" w:cs="Times New Roman"/>
          <w:b/>
        </w:rPr>
        <w:t xml:space="preserve">, 139 FERC ¶ 61,098, </w:t>
      </w:r>
      <w:r w:rsidRPr="00F3233A">
        <w:rPr>
          <w:rFonts w:asciiTheme="minorHAnsi" w:eastAsiaTheme="minorHAnsi" w:hAnsiTheme="minorHAnsi" w:cs="Times New Roman"/>
          <w:b/>
          <w:i/>
          <w:iCs/>
        </w:rPr>
        <w:t>order granting clarification</w:t>
      </w:r>
      <w:r w:rsidRPr="00F3233A">
        <w:rPr>
          <w:rFonts w:asciiTheme="minorHAnsi" w:eastAsiaTheme="minorHAnsi" w:hAnsiTheme="minorHAnsi" w:cs="Times New Roman"/>
          <w:b/>
        </w:rPr>
        <w:t>, 140 FERC ¶</w:t>
      </w:r>
    </w:p>
    <w:p w14:paraId="6055AFCD" w14:textId="77777777" w:rsidR="002676AC" w:rsidRDefault="002676AC" w:rsidP="002676AC">
      <w:pPr>
        <w:pStyle w:val="FERCparanumberCharChar"/>
        <w:numPr>
          <w:ilvl w:val="0"/>
          <w:numId w:val="0"/>
        </w:numPr>
        <w:rPr>
          <w:sz w:val="24"/>
        </w:rPr>
      </w:pPr>
      <w:r w:rsidRPr="00F3233A">
        <w:rPr>
          <w:rFonts w:eastAsiaTheme="minorHAnsi"/>
          <w:b/>
          <w:sz w:val="24"/>
        </w:rPr>
        <w:t>61,164 (2012).</w:t>
      </w:r>
    </w:p>
    <w:p w14:paraId="52463246" w14:textId="77777777" w:rsidR="002676AC" w:rsidRDefault="002676AC" w:rsidP="002676AC">
      <w:pPr>
        <w:pStyle w:val="FERCparanumberCharChar"/>
        <w:numPr>
          <w:ilvl w:val="0"/>
          <w:numId w:val="0"/>
        </w:numPr>
        <w:rPr>
          <w:sz w:val="24"/>
        </w:rPr>
      </w:pPr>
    </w:p>
    <w:p w14:paraId="6A03895C" w14:textId="77777777" w:rsidR="002676AC" w:rsidRDefault="002676AC" w:rsidP="002676AC">
      <w:pPr>
        <w:rPr>
          <w:rFonts w:asciiTheme="minorHAnsi" w:eastAsiaTheme="minorHAnsi" w:hAnsiTheme="minorHAnsi" w:cs="Times New Roman"/>
        </w:rPr>
      </w:pPr>
      <w:r w:rsidRPr="001129DF">
        <w:rPr>
          <w:rFonts w:asciiTheme="minorHAnsi" w:eastAsiaTheme="minorHAnsi" w:hAnsiTheme="minorHAnsi" w:cs="Times New Roman"/>
        </w:rPr>
        <w:t xml:space="preserve">P 4.  </w:t>
      </w:r>
      <w:r w:rsidRPr="001129DF">
        <w:rPr>
          <w:rFonts w:asciiTheme="minorHAnsi" w:eastAsiaTheme="minorHAnsi" w:hAnsiTheme="minorHAnsi" w:cs="Times New Roman"/>
        </w:rPr>
        <w:tab/>
        <w:t>The Commission neither approved nor remanded NERC-approved Reliability Standard PRC-006-0 in Order No. 693, which required regional reliability organizations to develop, coordinate, document and assess UFLS program design and effectiveness at least every five years. The Commission determined neither to approve nor remand this “fill-in-the-blank” Reliability Standard because the regional procedures had not been submitted, and the Commission held that it would not propose to approve or remand PRC-006-0 until the ERO submitted the additional information.</w:t>
      </w:r>
    </w:p>
    <w:p w14:paraId="24B977C6" w14:textId="77777777" w:rsidR="002676AC" w:rsidRDefault="002676AC" w:rsidP="002676AC">
      <w:pPr>
        <w:rPr>
          <w:rFonts w:asciiTheme="minorHAnsi" w:eastAsiaTheme="minorHAnsi" w:hAnsiTheme="minorHAnsi" w:cs="Times New Roman"/>
        </w:rPr>
      </w:pPr>
    </w:p>
    <w:p w14:paraId="7A34A93D" w14:textId="77777777" w:rsidR="002676AC" w:rsidRPr="001129DF" w:rsidRDefault="002676AC" w:rsidP="002676AC">
      <w:pPr>
        <w:rPr>
          <w:rFonts w:asciiTheme="minorHAnsi" w:eastAsiaTheme="minorHAnsi" w:hAnsiTheme="minorHAnsi" w:cs="Times New Roman"/>
        </w:rPr>
      </w:pPr>
      <w:r>
        <w:rPr>
          <w:rFonts w:asciiTheme="minorHAnsi" w:eastAsiaTheme="minorHAnsi" w:hAnsiTheme="minorHAnsi" w:cs="Times New Roman"/>
        </w:rPr>
        <w:t>P 12.</w:t>
      </w:r>
      <w:r>
        <w:rPr>
          <w:rFonts w:asciiTheme="minorHAnsi" w:eastAsiaTheme="minorHAnsi" w:hAnsiTheme="minorHAnsi" w:cs="Times New Roman"/>
        </w:rPr>
        <w:tab/>
      </w:r>
      <w:r w:rsidRPr="001129DF">
        <w:rPr>
          <w:rFonts w:asciiTheme="minorHAnsi" w:eastAsiaTheme="minorHAnsi" w:hAnsiTheme="minorHAnsi" w:cs="Times New Roman"/>
        </w:rPr>
        <w:t xml:space="preserve">The UFLS program addressed in Reliability Standard PRC-006-1 is important to arresting declining frequency and assisting recovery of frequency following system events that lead to system instability, which can result in a blackout. Accordingly, the Reliability Standard is necessary for reliability because UFLS is used in extreme conditions to stabilize the balance between generation and load after an electrical island has been formed, dropping enough load to allow frequency to stabilize within the island. PRC-006-1, in conjunction with the conforming changes to EOP-003-2, provides last resort Bulk-Power System preservation measures by establishing the first national Reliability Standard of common performance characteristics that all UFLS programs must meet.  For the same reasons, we approve the regional variance for WECC in PRC-006-1. </w:t>
      </w:r>
    </w:p>
    <w:p w14:paraId="514D7FD9" w14:textId="77777777" w:rsidR="002676AC" w:rsidRPr="001129DF" w:rsidRDefault="002676AC" w:rsidP="002676AC">
      <w:pPr>
        <w:rPr>
          <w:rFonts w:asciiTheme="minorHAnsi" w:eastAsiaTheme="minorHAnsi" w:hAnsiTheme="minorHAnsi" w:cs="Times New Roman"/>
        </w:rPr>
      </w:pPr>
    </w:p>
    <w:p w14:paraId="57433FA4" w14:textId="4AF4B0A7" w:rsidR="00B7220A" w:rsidRDefault="002676AC" w:rsidP="00B7220A">
      <w:pPr>
        <w:rPr>
          <w:rFonts w:asciiTheme="minorHAnsi" w:eastAsiaTheme="minorHAnsi" w:hAnsiTheme="minorHAnsi" w:cs="Times New Roman"/>
        </w:rPr>
      </w:pPr>
      <w:r w:rsidRPr="001129DF">
        <w:rPr>
          <w:rFonts w:asciiTheme="minorHAnsi" w:eastAsiaTheme="minorHAnsi" w:hAnsiTheme="minorHAnsi" w:cs="Times New Roman"/>
        </w:rPr>
        <w:t>P 23.</w:t>
      </w:r>
      <w:r w:rsidRPr="001129DF">
        <w:rPr>
          <w:rFonts w:asciiTheme="minorHAnsi" w:eastAsiaTheme="minorHAnsi" w:hAnsiTheme="minorHAnsi" w:cs="Times New Roman"/>
        </w:rPr>
        <w:tab/>
        <w:t xml:space="preserve">Reliability Standard PRC-006-1 does not limit the resources that can be modeled in the UFLS assessments and that </w:t>
      </w:r>
      <w:r w:rsidR="003317FD" w:rsidRPr="001129DF">
        <w:rPr>
          <w:rFonts w:asciiTheme="minorHAnsi" w:eastAsiaTheme="minorHAnsi" w:hAnsiTheme="minorHAnsi" w:cs="Times New Roman"/>
        </w:rPr>
        <w:t>power system</w:t>
      </w:r>
      <w:r w:rsidRPr="001129DF">
        <w:rPr>
          <w:rFonts w:asciiTheme="minorHAnsi" w:eastAsiaTheme="minorHAnsi" w:hAnsiTheme="minorHAnsi" w:cs="Times New Roman"/>
        </w:rPr>
        <w:t xml:space="preserve"> models used in UFLS assessments generally model all qualifying generation, including resources not directly connected to the bulk electric system. In summary, although PRC-006-1 does not require all of the generation that is not directly connected to the bulk electric system to be included in the modeling, the subset of these resources that are required to assure that the UFLS models are sufficient to accurately predict system performance</w:t>
      </w:r>
      <w:r w:rsidRPr="00E57B9D">
        <w:rPr>
          <w:rFonts w:asciiTheme="minorHAnsi" w:eastAsiaTheme="minorHAnsi" w:hAnsiTheme="minorHAnsi" w:cs="Times New Roman"/>
        </w:rPr>
        <w:t xml:space="preserve"> will be included.</w:t>
      </w:r>
    </w:p>
    <w:p w14:paraId="7B3B06C3" w14:textId="77777777" w:rsidR="002676AC" w:rsidRPr="00E12CCB" w:rsidRDefault="002676AC" w:rsidP="00B7220A">
      <w:pPr>
        <w:rPr>
          <w:rFonts w:asciiTheme="minorHAnsi" w:hAnsiTheme="minorHAnsi"/>
          <w:b/>
          <w:color w:val="auto"/>
          <w:u w:val="single"/>
        </w:rPr>
      </w:pPr>
    </w:p>
    <w:bookmarkEnd w:id="3"/>
    <w:p w14:paraId="04F3D37D" w14:textId="77777777" w:rsidR="00D54CB4" w:rsidRPr="00840537" w:rsidRDefault="00D54CB4" w:rsidP="00CC440E">
      <w:pPr>
        <w:pStyle w:val="SubHead"/>
      </w:pPr>
      <w:r w:rsidRPr="00840537">
        <w:t>Revision History</w:t>
      </w:r>
      <w:r w:rsidR="00CF0C11">
        <w:t xml:space="preserve"> for RSAW</w:t>
      </w:r>
    </w:p>
    <w:p w14:paraId="190506E7" w14:textId="77777777" w:rsidR="00D54CB4" w:rsidRDefault="00D54CB4" w:rsidP="00D54CB4">
      <w:pPr>
        <w:rPr>
          <w:rFonts w:ascii="Times New Roman" w:hAnsi="Times New Roman" w:cs="Times New Roman"/>
          <w:b/>
        </w:rPr>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2A01BD" w:rsidRPr="009B28B0" w14:paraId="24D010C3" w14:textId="77777777" w:rsidTr="00B842C3">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70E69100" w14:textId="77777777" w:rsidR="002A01BD" w:rsidRPr="009B28B0" w:rsidRDefault="002A01BD" w:rsidP="00B842C3">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585598F8" w14:textId="77777777" w:rsidR="002A01BD" w:rsidRPr="009B28B0" w:rsidRDefault="002A01BD" w:rsidP="00B842C3">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66DA588E" w14:textId="77777777" w:rsidR="002A01BD" w:rsidRPr="009B28B0" w:rsidRDefault="002A01BD" w:rsidP="00B842C3">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61842018" w14:textId="77777777" w:rsidR="002A01BD" w:rsidRPr="009B28B0" w:rsidRDefault="002A01BD" w:rsidP="00B842C3">
            <w:pPr>
              <w:jc w:val="center"/>
              <w:rPr>
                <w:rFonts w:ascii="Calibri" w:hAnsi="Calibri" w:cs="Times New Roman"/>
                <w:b/>
              </w:rPr>
            </w:pPr>
            <w:r w:rsidRPr="009B28B0">
              <w:rPr>
                <w:rFonts w:ascii="Calibri" w:hAnsi="Calibri" w:cs="Times New Roman"/>
                <w:b/>
              </w:rPr>
              <w:t>Revision Description</w:t>
            </w:r>
          </w:p>
        </w:tc>
      </w:tr>
      <w:tr w:rsidR="00C60747" w:rsidRPr="009B28B0" w14:paraId="6239E1A3" w14:textId="77777777" w:rsidTr="00B842C3">
        <w:tc>
          <w:tcPr>
            <w:tcW w:w="1016" w:type="dxa"/>
            <w:tcBorders>
              <w:top w:val="single" w:sz="4" w:space="0" w:color="000000"/>
              <w:left w:val="single" w:sz="4" w:space="0" w:color="000000"/>
              <w:bottom w:val="single" w:sz="4" w:space="0" w:color="000000"/>
              <w:right w:val="single" w:sz="4" w:space="0" w:color="000000"/>
            </w:tcBorders>
            <w:vAlign w:val="center"/>
          </w:tcPr>
          <w:p w14:paraId="5D1FCCB9" w14:textId="44AE63CC" w:rsidR="00C60747" w:rsidRPr="009B28B0" w:rsidRDefault="00C60747" w:rsidP="00C60747">
            <w:pPr>
              <w:jc w:val="center"/>
              <w:rPr>
                <w:rFonts w:ascii="Calibri" w:hAnsi="Calibri" w:cs="Times New Roman"/>
              </w:rPr>
            </w:pPr>
            <w:r>
              <w:rPr>
                <w:rFonts w:ascii="Calibri" w:hAnsi="Calibri" w:cs="Times New Roman"/>
              </w:rPr>
              <w:t>1</w:t>
            </w:r>
          </w:p>
        </w:tc>
        <w:tc>
          <w:tcPr>
            <w:tcW w:w="1882" w:type="dxa"/>
            <w:tcBorders>
              <w:top w:val="single" w:sz="4" w:space="0" w:color="000000"/>
              <w:left w:val="single" w:sz="4" w:space="0" w:color="000000"/>
              <w:bottom w:val="single" w:sz="4" w:space="0" w:color="000000"/>
              <w:right w:val="single" w:sz="4" w:space="0" w:color="000000"/>
            </w:tcBorders>
            <w:vAlign w:val="center"/>
          </w:tcPr>
          <w:p w14:paraId="27FDC4C7" w14:textId="6E75C35B" w:rsidR="00C60747" w:rsidRPr="009B28B0" w:rsidRDefault="00C60747" w:rsidP="00B55D44">
            <w:pPr>
              <w:jc w:val="center"/>
              <w:rPr>
                <w:rFonts w:ascii="Calibri" w:hAnsi="Calibri" w:cs="Times New Roman"/>
              </w:rPr>
            </w:pPr>
            <w:r>
              <w:rPr>
                <w:rFonts w:ascii="Calibri" w:hAnsi="Calibri" w:cs="Times New Roman"/>
              </w:rPr>
              <w:t>11/</w:t>
            </w:r>
            <w:r w:rsidR="00B55D44">
              <w:rPr>
                <w:rFonts w:ascii="Calibri" w:hAnsi="Calibri" w:cs="Times New Roman"/>
              </w:rPr>
              <w:t>21</w:t>
            </w:r>
            <w:bookmarkStart w:id="4" w:name="_GoBack"/>
            <w:bookmarkEnd w:id="4"/>
            <w:r>
              <w:rPr>
                <w:rFonts w:ascii="Calibri" w:hAnsi="Calibri" w:cs="Times New Roman"/>
              </w:rPr>
              <w:t>/2017</w:t>
            </w:r>
          </w:p>
        </w:tc>
        <w:tc>
          <w:tcPr>
            <w:tcW w:w="2520" w:type="dxa"/>
            <w:tcBorders>
              <w:top w:val="single" w:sz="4" w:space="0" w:color="000000"/>
              <w:left w:val="single" w:sz="4" w:space="0" w:color="000000"/>
              <w:bottom w:val="single" w:sz="4" w:space="0" w:color="000000"/>
              <w:right w:val="single" w:sz="4" w:space="0" w:color="000000"/>
            </w:tcBorders>
            <w:vAlign w:val="center"/>
          </w:tcPr>
          <w:p w14:paraId="4D72CB87" w14:textId="625344D1" w:rsidR="00C60747" w:rsidRPr="009B28B0" w:rsidRDefault="00C60747" w:rsidP="00C60747">
            <w:pPr>
              <w:rPr>
                <w:rFonts w:ascii="Calibri" w:hAnsi="Calibri" w:cs="Times New Roman"/>
              </w:rPr>
            </w:pPr>
            <w:r>
              <w:rPr>
                <w:rFonts w:ascii="Calibri" w:hAnsi="Calibri" w:cs="Times New Roman"/>
              </w:rPr>
              <w:t>NERC Compliance Assurance, RSAW Task Force</w:t>
            </w:r>
          </w:p>
        </w:tc>
        <w:tc>
          <w:tcPr>
            <w:tcW w:w="5040" w:type="dxa"/>
            <w:tcBorders>
              <w:top w:val="single" w:sz="4" w:space="0" w:color="000000"/>
              <w:left w:val="single" w:sz="4" w:space="0" w:color="000000"/>
              <w:bottom w:val="single" w:sz="4" w:space="0" w:color="000000"/>
              <w:right w:val="single" w:sz="4" w:space="0" w:color="000000"/>
            </w:tcBorders>
          </w:tcPr>
          <w:p w14:paraId="47F6CD96" w14:textId="726B4584" w:rsidR="00C60747" w:rsidRPr="009B28B0" w:rsidRDefault="00C60747" w:rsidP="00C60747">
            <w:pPr>
              <w:rPr>
                <w:rFonts w:ascii="Calibri" w:hAnsi="Calibri" w:cs="Times New Roman"/>
              </w:rPr>
            </w:pPr>
            <w:r>
              <w:rPr>
                <w:rFonts w:ascii="Calibri" w:hAnsi="Calibri" w:cs="Times New Roman"/>
              </w:rPr>
              <w:t>New Document for consistency with the changes to newest version of approved Standard.</w:t>
            </w:r>
          </w:p>
        </w:tc>
      </w:tr>
      <w:tr w:rsidR="002A01BD" w:rsidRPr="009B28B0" w14:paraId="08B04C58" w14:textId="77777777" w:rsidTr="00A36B0E">
        <w:tc>
          <w:tcPr>
            <w:tcW w:w="1016" w:type="dxa"/>
            <w:tcBorders>
              <w:top w:val="single" w:sz="4" w:space="0" w:color="000000"/>
              <w:left w:val="single" w:sz="4" w:space="0" w:color="000000"/>
              <w:bottom w:val="single" w:sz="4" w:space="0" w:color="000000"/>
              <w:right w:val="single" w:sz="4" w:space="0" w:color="000000"/>
            </w:tcBorders>
            <w:vAlign w:val="center"/>
          </w:tcPr>
          <w:p w14:paraId="61920480" w14:textId="72551012" w:rsidR="002A01BD" w:rsidRPr="009B28B0"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vAlign w:val="center"/>
          </w:tcPr>
          <w:p w14:paraId="39C39DFC" w14:textId="14433BAD" w:rsidR="002A01BD" w:rsidRPr="009B28B0" w:rsidRDefault="002A01BD" w:rsidP="002676AC">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20908D36" w14:textId="573480EF" w:rsidR="002A01BD" w:rsidRPr="009B28B0" w:rsidRDefault="002A01BD" w:rsidP="00B842C3">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64862117" w14:textId="1856DBA1" w:rsidR="002A01BD" w:rsidRPr="009B28B0" w:rsidRDefault="002A01BD" w:rsidP="00B842C3">
            <w:pPr>
              <w:rPr>
                <w:rFonts w:ascii="Calibri" w:hAnsi="Calibri" w:cs="Times New Roman"/>
              </w:rPr>
            </w:pPr>
          </w:p>
        </w:tc>
      </w:tr>
      <w:tr w:rsidR="002A01BD" w:rsidRPr="009B28B0" w14:paraId="1F5CB434" w14:textId="77777777" w:rsidTr="00B842C3">
        <w:tc>
          <w:tcPr>
            <w:tcW w:w="1016" w:type="dxa"/>
            <w:tcBorders>
              <w:top w:val="single" w:sz="4" w:space="0" w:color="000000"/>
              <w:left w:val="single" w:sz="4" w:space="0" w:color="000000"/>
              <w:bottom w:val="single" w:sz="4" w:space="0" w:color="000000"/>
              <w:right w:val="single" w:sz="4" w:space="0" w:color="000000"/>
            </w:tcBorders>
          </w:tcPr>
          <w:p w14:paraId="6E6D8F67" w14:textId="77777777" w:rsidR="002A01BD" w:rsidRDefault="002A01BD" w:rsidP="00CF0C11">
            <w:pPr>
              <w:jc w:val="center"/>
              <w:rPr>
                <w:rFonts w:ascii="Calibri" w:hAnsi="Calibri" w:cs="Times New Roman"/>
              </w:rPr>
            </w:pPr>
          </w:p>
        </w:tc>
        <w:tc>
          <w:tcPr>
            <w:tcW w:w="1882" w:type="dxa"/>
            <w:tcBorders>
              <w:top w:val="single" w:sz="4" w:space="0" w:color="000000"/>
              <w:left w:val="single" w:sz="4" w:space="0" w:color="000000"/>
              <w:bottom w:val="single" w:sz="4" w:space="0" w:color="000000"/>
              <w:right w:val="single" w:sz="4" w:space="0" w:color="000000"/>
            </w:tcBorders>
          </w:tcPr>
          <w:p w14:paraId="7C234E89" w14:textId="77777777" w:rsidR="002A01BD" w:rsidRPr="009B28B0" w:rsidRDefault="002A01BD" w:rsidP="00CF0C11">
            <w:pPr>
              <w:jc w:val="center"/>
              <w:rPr>
                <w:rFonts w:ascii="Calibri" w:hAnsi="Calibri" w:cs="Times New Roman"/>
              </w:rPr>
            </w:pPr>
          </w:p>
        </w:tc>
        <w:tc>
          <w:tcPr>
            <w:tcW w:w="2520" w:type="dxa"/>
            <w:tcBorders>
              <w:top w:val="single" w:sz="4" w:space="0" w:color="000000"/>
              <w:left w:val="single" w:sz="4" w:space="0" w:color="000000"/>
              <w:bottom w:val="single" w:sz="4" w:space="0" w:color="000000"/>
              <w:right w:val="single" w:sz="4" w:space="0" w:color="000000"/>
            </w:tcBorders>
          </w:tcPr>
          <w:p w14:paraId="7188E22A" w14:textId="77777777" w:rsidR="002A01BD" w:rsidRPr="009B28B0" w:rsidRDefault="002A01BD" w:rsidP="00B842C3">
            <w:pPr>
              <w:rPr>
                <w:rFonts w:ascii="Calibri" w:hAnsi="Calibri" w:cs="Times New Roman"/>
              </w:rPr>
            </w:pPr>
          </w:p>
        </w:tc>
        <w:tc>
          <w:tcPr>
            <w:tcW w:w="5040" w:type="dxa"/>
            <w:tcBorders>
              <w:top w:val="single" w:sz="4" w:space="0" w:color="000000"/>
              <w:left w:val="single" w:sz="4" w:space="0" w:color="000000"/>
              <w:bottom w:val="single" w:sz="4" w:space="0" w:color="000000"/>
              <w:right w:val="single" w:sz="4" w:space="0" w:color="000000"/>
            </w:tcBorders>
          </w:tcPr>
          <w:p w14:paraId="2B5963F7" w14:textId="77777777" w:rsidR="002A01BD" w:rsidRPr="009B28B0" w:rsidRDefault="002A01BD" w:rsidP="00B842C3">
            <w:pPr>
              <w:rPr>
                <w:rFonts w:ascii="Calibri" w:hAnsi="Calibri" w:cs="Times New Roman"/>
              </w:rPr>
            </w:pPr>
          </w:p>
        </w:tc>
      </w:tr>
    </w:tbl>
    <w:p w14:paraId="4279EE94" w14:textId="77777777" w:rsidR="00CF0C11" w:rsidRDefault="00CF0C11" w:rsidP="00CF0C11">
      <w:pPr>
        <w:pStyle w:val="SubHead"/>
      </w:pPr>
    </w:p>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019DB">
      <w:headerReference w:type="default" r:id="rId18"/>
      <w:footerReference w:type="default" r:id="rId19"/>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A3585" w14:textId="77777777" w:rsidR="007468BC" w:rsidRDefault="007468BC">
      <w:r>
        <w:separator/>
      </w:r>
    </w:p>
  </w:endnote>
  <w:endnote w:type="continuationSeparator" w:id="0">
    <w:p w14:paraId="4482EAAC" w14:textId="77777777" w:rsidR="007468BC" w:rsidRDefault="007468BC">
      <w:r>
        <w:continuationSeparator/>
      </w:r>
    </w:p>
  </w:endnote>
  <w:endnote w:type="continuationNotice" w:id="1">
    <w:p w14:paraId="3A64A7B9" w14:textId="77777777" w:rsidR="007468BC" w:rsidRDefault="007468BC"/>
  </w:endnote>
  <w:endnote w:id="2">
    <w:p w14:paraId="7D0C54ED" w14:textId="77777777" w:rsidR="007468BC" w:rsidRPr="00A55119" w:rsidRDefault="007468BC">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Items in the Evidence Requested section are suggested evidence that may, but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4C68F" w14:textId="46AB6EC7" w:rsidR="007468BC" w:rsidRPr="001D34F6" w:rsidRDefault="007468BC"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7468BC" w:rsidRPr="001D34F6" w:rsidRDefault="007468BC"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76DA4C52" w:rsidR="007468BC" w:rsidRPr="008C17EB" w:rsidRDefault="007468BC"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RSAW_</w:t>
    </w:r>
    <w:r>
      <w:rPr>
        <w:rFonts w:asciiTheme="minorHAnsi" w:hAnsiTheme="minorHAnsi"/>
        <w:color w:val="0070C0"/>
        <w:sz w:val="18"/>
        <w:szCs w:val="22"/>
      </w:rPr>
      <w:t>PRC-006-3_201</w:t>
    </w:r>
    <w:r w:rsidR="00C60747">
      <w:rPr>
        <w:rFonts w:asciiTheme="minorHAnsi" w:hAnsiTheme="minorHAnsi"/>
        <w:color w:val="0070C0"/>
        <w:sz w:val="18"/>
        <w:szCs w:val="22"/>
      </w:rPr>
      <w:t>7</w:t>
    </w:r>
    <w:r w:rsidRPr="00F019DB">
      <w:rPr>
        <w:rFonts w:asciiTheme="minorHAnsi" w:hAnsiTheme="minorHAnsi"/>
        <w:color w:val="0070C0"/>
        <w:sz w:val="18"/>
        <w:szCs w:val="22"/>
      </w:rPr>
      <w:t>_v</w:t>
    </w:r>
    <w:r w:rsidR="00C60747">
      <w:rPr>
        <w:rFonts w:asciiTheme="minorHAnsi" w:hAnsiTheme="minorHAnsi"/>
        <w:color w:val="0070C0"/>
        <w:sz w:val="18"/>
        <w:szCs w:val="22"/>
      </w:rPr>
      <w:t>1</w:t>
    </w:r>
    <w:r>
      <w:rPr>
        <w:rFonts w:asciiTheme="minorHAnsi" w:hAnsiTheme="minorHAnsi"/>
        <w:sz w:val="18"/>
        <w:szCs w:val="18"/>
      </w:rPr>
      <w:t xml:space="preserve"> </w:t>
    </w:r>
    <w:r>
      <w:rPr>
        <w:rFonts w:asciiTheme="minorHAnsi" w:hAnsiTheme="minorHAnsi"/>
        <w:color w:val="auto"/>
        <w:sz w:val="18"/>
        <w:szCs w:val="22"/>
      </w:rPr>
      <w:t xml:space="preserve">Revision Date: </w:t>
    </w:r>
    <w:r w:rsidR="00C60747">
      <w:rPr>
        <w:rFonts w:asciiTheme="minorHAnsi" w:hAnsiTheme="minorHAnsi"/>
        <w:color w:val="0070C0"/>
        <w:sz w:val="18"/>
        <w:szCs w:val="22"/>
      </w:rPr>
      <w:t>November</w:t>
    </w:r>
    <w:r>
      <w:rPr>
        <w:rFonts w:asciiTheme="minorHAnsi" w:hAnsiTheme="minorHAnsi"/>
        <w:color w:val="0070C0"/>
        <w:sz w:val="18"/>
        <w:szCs w:val="22"/>
      </w:rPr>
      <w:t>, 201</w:t>
    </w:r>
    <w:r w:rsidR="00C60747">
      <w:rPr>
        <w:rFonts w:asciiTheme="minorHAnsi" w:hAnsiTheme="minorHAnsi"/>
        <w:color w:val="0070C0"/>
        <w:sz w:val="18"/>
        <w:szCs w:val="22"/>
      </w:rPr>
      <w:t>7</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0070C0"/>
        <w:sz w:val="18"/>
        <w:szCs w:val="22"/>
      </w:rPr>
      <w:t>RSAW2014R1.2</w:t>
    </w:r>
  </w:p>
  <w:p w14:paraId="25C67880" w14:textId="5471EACB" w:rsidR="007468BC" w:rsidRPr="0071254D" w:rsidRDefault="007468BC"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B55D44">
      <w:rPr>
        <w:rStyle w:val="PageNumber"/>
        <w:rFonts w:asciiTheme="minorHAnsi" w:hAnsiTheme="minorHAnsi" w:cs="Times New Roman"/>
        <w:noProof/>
        <w:sz w:val="18"/>
        <w:szCs w:val="18"/>
      </w:rPr>
      <w:t>42</w:t>
    </w:r>
    <w:r w:rsidRPr="0071254D">
      <w:rPr>
        <w:rStyle w:val="PageNumber"/>
        <w:rFonts w:asciiTheme="minorHAnsi" w:hAnsiTheme="minorHAnsi" w:cs="Times New Roman"/>
        <w:sz w:val="18"/>
        <w:szCs w:val="18"/>
      </w:rPr>
      <w:fldChar w:fldCharType="end"/>
    </w:r>
  </w:p>
  <w:p w14:paraId="6361B1DE" w14:textId="77777777" w:rsidR="007468BC" w:rsidRDefault="007468B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DADEF" w14:textId="77777777" w:rsidR="007468BC" w:rsidRDefault="007468BC">
      <w:r>
        <w:separator/>
      </w:r>
    </w:p>
  </w:footnote>
  <w:footnote w:type="continuationSeparator" w:id="0">
    <w:p w14:paraId="2468BE0D" w14:textId="77777777" w:rsidR="007468BC" w:rsidRDefault="007468BC">
      <w:r>
        <w:continuationSeparator/>
      </w:r>
    </w:p>
  </w:footnote>
  <w:footnote w:type="continuationNotice" w:id="1">
    <w:p w14:paraId="4B7C3072" w14:textId="77777777" w:rsidR="007468BC" w:rsidRDefault="007468BC"/>
  </w:footnote>
  <w:footnote w:id="2">
    <w:p w14:paraId="43ED6495" w14:textId="77777777" w:rsidR="007468BC" w:rsidRPr="004F562B" w:rsidRDefault="007468BC" w:rsidP="001D52A5">
      <w:pPr>
        <w:widowControl w:val="0"/>
        <w:tabs>
          <w:tab w:val="left" w:pos="0"/>
        </w:tabs>
        <w:jc w:val="both"/>
        <w:rPr>
          <w:rFonts w:asciiTheme="minorHAnsi" w:hAnsiTheme="minorHAnsi" w:cs="Times New Roman"/>
          <w:sz w:val="16"/>
          <w:szCs w:val="16"/>
        </w:rPr>
      </w:pPr>
      <w:r w:rsidRPr="001D52A5">
        <w:rPr>
          <w:rStyle w:val="FootnoteReference"/>
          <w:rFonts w:asciiTheme="minorHAnsi" w:hAnsiTheme="minorHAnsi"/>
          <w:sz w:val="16"/>
          <w:szCs w:val="16"/>
        </w:rPr>
        <w:footnoteRef/>
      </w:r>
      <w:r>
        <w:t xml:space="preserve"> </w:t>
      </w:r>
      <w:r w:rsidRPr="004F562B">
        <w:rPr>
          <w:rFonts w:asciiTheme="minorHAnsi" w:hAnsiTheme="minorHAnsi" w:cs="Times New Roman"/>
          <w:sz w:val="16"/>
          <w:szCs w:val="16"/>
        </w:rPr>
        <w:t>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requirements of the Reliability Standard, this document should not be treated as a substitute for the Reliability Standard or viewed as additional Reliability Standard requirements.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p>
    <w:p w14:paraId="05386F2B" w14:textId="77777777" w:rsidR="007468BC" w:rsidRPr="004F562B" w:rsidRDefault="007468BC" w:rsidP="001D52A5">
      <w:pPr>
        <w:jc w:val="both"/>
        <w:rPr>
          <w:rFonts w:asciiTheme="minorHAnsi" w:hAnsiTheme="minorHAnsi" w:cs="Times New Roman"/>
          <w:sz w:val="16"/>
          <w:szCs w:val="16"/>
        </w:rPr>
      </w:pPr>
    </w:p>
    <w:p w14:paraId="5A4CC534" w14:textId="3C788002" w:rsidR="007468BC" w:rsidRPr="00592058" w:rsidRDefault="007468BC" w:rsidP="00592058">
      <w:pPr>
        <w:pStyle w:val="FootnoteText"/>
        <w:rPr>
          <w:rFonts w:asciiTheme="minorHAnsi" w:hAnsiTheme="minorHAnsi" w:cs="Times New Roman"/>
          <w:sz w:val="16"/>
          <w:szCs w:val="16"/>
        </w:rPr>
      </w:pPr>
      <w:r w:rsidRPr="00592058">
        <w:rPr>
          <w:rFonts w:asciiTheme="minorHAnsi" w:hAnsiTheme="minorHAnsi" w:cs="Times New Roman"/>
          <w:sz w:val="16"/>
          <w:szCs w:val="16"/>
        </w:rPr>
        <w:t xml:space="preserve">The RSAW may provide a </w:t>
      </w:r>
      <w:r w:rsidR="003317FD" w:rsidRPr="00592058">
        <w:rPr>
          <w:rFonts w:asciiTheme="minorHAnsi" w:hAnsiTheme="minorHAnsi" w:cs="Times New Roman"/>
          <w:sz w:val="16"/>
          <w:szCs w:val="16"/>
        </w:rPr>
        <w:t>non-exclusive</w:t>
      </w:r>
      <w:r w:rsidRPr="00592058">
        <w:rPr>
          <w:rFonts w:asciiTheme="minorHAnsi" w:hAnsiTheme="minorHAnsi" w:cs="Times New Roman"/>
          <w:sz w:val="16"/>
          <w:szCs w:val="16"/>
        </w:rPr>
        <w:t xml:space="preser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 the right to request additional evidence from the registered entity that is not included in this RSAW.  This RSAW may include excerpts from FERC Orders and other regulatory </w:t>
      </w:r>
      <w:r w:rsidR="003317FD" w:rsidRPr="00592058">
        <w:rPr>
          <w:rFonts w:asciiTheme="minorHAnsi" w:hAnsiTheme="minorHAnsi" w:cs="Times New Roman"/>
          <w:sz w:val="16"/>
          <w:szCs w:val="16"/>
        </w:rPr>
        <w:t>references which</w:t>
      </w:r>
      <w:r w:rsidRPr="00592058">
        <w:rPr>
          <w:rFonts w:asciiTheme="minorHAnsi" w:hAnsiTheme="minorHAnsi" w:cs="Times New Roman"/>
          <w:sz w:val="16"/>
          <w:szCs w:val="16"/>
        </w:rPr>
        <w:t xml:space="preserve"> are provided for ease of reference only, and this document does not necessarily include all applicable Order provisions.  In the event of a discrepancy between FERC Orders, and the language included in this document, FERC Orders shall prevail.</w:t>
      </w:r>
    </w:p>
  </w:footnote>
  <w:footnote w:id="3">
    <w:p w14:paraId="51B44738" w14:textId="77777777" w:rsidR="007468BC" w:rsidRDefault="007468BC">
      <w:pPr>
        <w:pStyle w:val="FootnoteText"/>
      </w:pPr>
    </w:p>
    <w:p w14:paraId="4E364D8E" w14:textId="7C011CA1" w:rsidR="007468BC" w:rsidRPr="005E228B" w:rsidRDefault="007468BC">
      <w:pPr>
        <w:pStyle w:val="FootnoteText"/>
        <w:rPr>
          <w:rFonts w:asciiTheme="minorHAnsi" w:hAnsiTheme="minorHAnsi" w:cs="Times New Roman"/>
          <w:sz w:val="16"/>
          <w:szCs w:val="16"/>
        </w:rPr>
      </w:pPr>
      <w:r w:rsidRPr="005E228B">
        <w:rPr>
          <w:rStyle w:val="FootnoteReference"/>
          <w:rFonts w:asciiTheme="minorHAnsi" w:hAnsiTheme="minorHAnsi"/>
          <w:sz w:val="16"/>
          <w:szCs w:val="16"/>
        </w:rPr>
        <w:footnoteRef/>
      </w:r>
      <w:r>
        <w:t xml:space="preserve"> </w:t>
      </w:r>
      <w:r w:rsidRPr="005E228B">
        <w:rPr>
          <w:rFonts w:asciiTheme="minorHAnsi" w:hAnsiTheme="minorHAnsi" w:cs="Times New Roman"/>
          <w:sz w:val="16"/>
          <w:szCs w:val="16"/>
        </w:rPr>
        <w:t>Compliance Assessment Date(s): The date(s) the actual compliance assessment (on-site audit, off-site spot check, etc.) occurs.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A5571" w14:textId="644083B3" w:rsidR="007468BC" w:rsidRDefault="007468BC" w:rsidP="00E67FE8">
    <w:pPr>
      <w:widowControl w:val="0"/>
      <w:spacing w:line="294" w:lineRule="exact"/>
      <w:rPr>
        <w:rFonts w:ascii="Times New Roman" w:hAnsi="Times New Roman" w:cs="Times New Roman"/>
        <w:b/>
        <w:bCs/>
        <w:color w:val="003366"/>
        <w:sz w:val="28"/>
        <w:szCs w:val="28"/>
      </w:rPr>
    </w:pPr>
  </w:p>
  <w:p w14:paraId="15ACB535" w14:textId="356C52BE" w:rsidR="007468BC" w:rsidRPr="00747591" w:rsidRDefault="007468BC"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7468BC" w:rsidRDefault="007468BC"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7468BC" w:rsidRDefault="007468BC">
    <w:pPr>
      <w:widowControl w:val="0"/>
      <w:spacing w:line="248" w:lineRule="exact"/>
      <w:rPr>
        <w:rFonts w:cs="Times New Roman"/>
      </w:rPr>
    </w:pPr>
  </w:p>
  <w:p w14:paraId="7E46A4E8" w14:textId="77777777" w:rsidR="007468BC" w:rsidRDefault="007468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797CC4"/>
    <w:multiLevelType w:val="hybridMultilevel"/>
    <w:tmpl w:val="5EFE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AA31938"/>
    <w:multiLevelType w:val="hybridMultilevel"/>
    <w:tmpl w:val="65BAFCB0"/>
    <w:lvl w:ilvl="0" w:tplc="1EB6801A">
      <w:start w:val="1"/>
      <w:numFmt w:val="decimal"/>
      <w:pStyle w:val="FERCparanumberCharChar"/>
      <w:lvlText w:val="%1."/>
      <w:lvlJc w:val="left"/>
      <w:pPr>
        <w:tabs>
          <w:tab w:val="num" w:pos="720"/>
        </w:tabs>
      </w:pPr>
      <w:rPr>
        <w:rFonts w:cs="Times New Roman" w:hint="default"/>
        <w:b w:val="0"/>
        <w:i w:val="0"/>
        <w:sz w:val="26"/>
        <w:szCs w:val="26"/>
      </w:rPr>
    </w:lvl>
    <w:lvl w:ilvl="1" w:tplc="0182514C">
      <w:start w:val="2"/>
      <w:numFmt w:val="decimal"/>
      <w:lvlText w:val="%2."/>
      <w:lvlJc w:val="left"/>
      <w:pPr>
        <w:tabs>
          <w:tab w:val="num" w:pos="1570"/>
        </w:tabs>
        <w:ind w:left="1570" w:hanging="360"/>
      </w:pPr>
      <w:rPr>
        <w:rFonts w:ascii="Times New Roman" w:eastAsia="Times New Roman" w:hAnsi="Times New Roman" w:cs="Times New Roman"/>
        <w:u w:val="single"/>
      </w:rPr>
    </w:lvl>
    <w:lvl w:ilvl="2" w:tplc="B1C0B04A">
      <w:start w:val="1"/>
      <w:numFmt w:val="lowerRoman"/>
      <w:lvlText w:val="(%3)"/>
      <w:lvlJc w:val="left"/>
      <w:pPr>
        <w:tabs>
          <w:tab w:val="num" w:pos="2650"/>
        </w:tabs>
        <w:ind w:left="2650" w:hanging="720"/>
      </w:pPr>
      <w:rPr>
        <w:rFonts w:cs="Times New Roman" w:hint="default"/>
      </w:rPr>
    </w:lvl>
    <w:lvl w:ilvl="3" w:tplc="04090001" w:tentative="1">
      <w:start w:val="1"/>
      <w:numFmt w:val="bullet"/>
      <w:lvlText w:val=""/>
      <w:lvlJc w:val="left"/>
      <w:pPr>
        <w:tabs>
          <w:tab w:val="num" w:pos="3010"/>
        </w:tabs>
        <w:ind w:left="3010" w:hanging="360"/>
      </w:pPr>
      <w:rPr>
        <w:rFonts w:ascii="Symbol" w:hAnsi="Symbol" w:hint="default"/>
      </w:rPr>
    </w:lvl>
    <w:lvl w:ilvl="4" w:tplc="04090003" w:tentative="1">
      <w:start w:val="1"/>
      <w:numFmt w:val="bullet"/>
      <w:lvlText w:val="o"/>
      <w:lvlJc w:val="left"/>
      <w:pPr>
        <w:tabs>
          <w:tab w:val="num" w:pos="3730"/>
        </w:tabs>
        <w:ind w:left="3730" w:hanging="360"/>
      </w:pPr>
      <w:rPr>
        <w:rFonts w:ascii="Courier New" w:hAnsi="Courier New" w:hint="default"/>
      </w:rPr>
    </w:lvl>
    <w:lvl w:ilvl="5" w:tplc="04090005" w:tentative="1">
      <w:start w:val="1"/>
      <w:numFmt w:val="bullet"/>
      <w:lvlText w:val=""/>
      <w:lvlJc w:val="left"/>
      <w:pPr>
        <w:tabs>
          <w:tab w:val="num" w:pos="4450"/>
        </w:tabs>
        <w:ind w:left="4450" w:hanging="360"/>
      </w:pPr>
      <w:rPr>
        <w:rFonts w:ascii="Wingdings" w:hAnsi="Wingdings" w:hint="default"/>
      </w:rPr>
    </w:lvl>
    <w:lvl w:ilvl="6" w:tplc="04090001" w:tentative="1">
      <w:start w:val="1"/>
      <w:numFmt w:val="bullet"/>
      <w:lvlText w:val=""/>
      <w:lvlJc w:val="left"/>
      <w:pPr>
        <w:tabs>
          <w:tab w:val="num" w:pos="5170"/>
        </w:tabs>
        <w:ind w:left="5170" w:hanging="360"/>
      </w:pPr>
      <w:rPr>
        <w:rFonts w:ascii="Symbol" w:hAnsi="Symbol" w:hint="default"/>
      </w:rPr>
    </w:lvl>
    <w:lvl w:ilvl="7" w:tplc="04090003" w:tentative="1">
      <w:start w:val="1"/>
      <w:numFmt w:val="bullet"/>
      <w:lvlText w:val="o"/>
      <w:lvlJc w:val="left"/>
      <w:pPr>
        <w:tabs>
          <w:tab w:val="num" w:pos="5890"/>
        </w:tabs>
        <w:ind w:left="5890" w:hanging="360"/>
      </w:pPr>
      <w:rPr>
        <w:rFonts w:ascii="Courier New" w:hAnsi="Courier New" w:hint="default"/>
      </w:rPr>
    </w:lvl>
    <w:lvl w:ilvl="8" w:tplc="04090005" w:tentative="1">
      <w:start w:val="1"/>
      <w:numFmt w:val="bullet"/>
      <w:lvlText w:val=""/>
      <w:lvlJc w:val="left"/>
      <w:pPr>
        <w:tabs>
          <w:tab w:val="num" w:pos="6610"/>
        </w:tabs>
        <w:ind w:left="6610" w:hanging="360"/>
      </w:pPr>
      <w:rPr>
        <w:rFonts w:ascii="Wingdings" w:hAnsi="Wingdings" w:hint="default"/>
      </w:rPr>
    </w:lvl>
  </w:abstractNum>
  <w:abstractNum w:abstractNumId="7"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3040BC4"/>
    <w:multiLevelType w:val="hybridMultilevel"/>
    <w:tmpl w:val="1A882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DC585F"/>
    <w:multiLevelType w:val="hybridMultilevel"/>
    <w:tmpl w:val="9BD4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5"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9"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0"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09423F"/>
    <w:multiLevelType w:val="hybridMultilevel"/>
    <w:tmpl w:val="0A6C1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D197A3D"/>
    <w:multiLevelType w:val="hybridMultilevel"/>
    <w:tmpl w:val="9AC627C0"/>
    <w:lvl w:ilvl="0" w:tplc="75408E48">
      <w:start w:val="1"/>
      <w:numFmt w:val="bullet"/>
      <w:lvlText w:val=""/>
      <w:lvlJc w:val="left"/>
      <w:pPr>
        <w:ind w:left="1580" w:hanging="449"/>
      </w:pPr>
      <w:rPr>
        <w:rFonts w:ascii="Symbol" w:eastAsia="Symbol" w:hAnsi="Symbol" w:hint="default"/>
        <w:b/>
        <w:bCs/>
        <w:w w:val="76"/>
        <w:sz w:val="22"/>
        <w:szCs w:val="22"/>
      </w:rPr>
    </w:lvl>
    <w:lvl w:ilvl="1" w:tplc="F14A3986">
      <w:start w:val="1"/>
      <w:numFmt w:val="bullet"/>
      <w:lvlText w:val="•"/>
      <w:lvlJc w:val="left"/>
      <w:pPr>
        <w:ind w:left="2426" w:hanging="449"/>
      </w:pPr>
      <w:rPr>
        <w:rFonts w:hint="default"/>
      </w:rPr>
    </w:lvl>
    <w:lvl w:ilvl="2" w:tplc="16200C4A">
      <w:start w:val="1"/>
      <w:numFmt w:val="bullet"/>
      <w:lvlText w:val="•"/>
      <w:lvlJc w:val="left"/>
      <w:pPr>
        <w:ind w:left="3272" w:hanging="449"/>
      </w:pPr>
      <w:rPr>
        <w:rFonts w:hint="default"/>
      </w:rPr>
    </w:lvl>
    <w:lvl w:ilvl="3" w:tplc="E1423C74">
      <w:start w:val="1"/>
      <w:numFmt w:val="bullet"/>
      <w:lvlText w:val="•"/>
      <w:lvlJc w:val="left"/>
      <w:pPr>
        <w:ind w:left="4118" w:hanging="449"/>
      </w:pPr>
      <w:rPr>
        <w:rFonts w:hint="default"/>
      </w:rPr>
    </w:lvl>
    <w:lvl w:ilvl="4" w:tplc="89AE7840">
      <w:start w:val="1"/>
      <w:numFmt w:val="bullet"/>
      <w:lvlText w:val="•"/>
      <w:lvlJc w:val="left"/>
      <w:pPr>
        <w:ind w:left="4964" w:hanging="449"/>
      </w:pPr>
      <w:rPr>
        <w:rFonts w:hint="default"/>
      </w:rPr>
    </w:lvl>
    <w:lvl w:ilvl="5" w:tplc="C60435C0">
      <w:start w:val="1"/>
      <w:numFmt w:val="bullet"/>
      <w:lvlText w:val="•"/>
      <w:lvlJc w:val="left"/>
      <w:pPr>
        <w:ind w:left="5810" w:hanging="449"/>
      </w:pPr>
      <w:rPr>
        <w:rFonts w:hint="default"/>
      </w:rPr>
    </w:lvl>
    <w:lvl w:ilvl="6" w:tplc="83584708">
      <w:start w:val="1"/>
      <w:numFmt w:val="bullet"/>
      <w:lvlText w:val="•"/>
      <w:lvlJc w:val="left"/>
      <w:pPr>
        <w:ind w:left="6656" w:hanging="449"/>
      </w:pPr>
      <w:rPr>
        <w:rFonts w:hint="default"/>
      </w:rPr>
    </w:lvl>
    <w:lvl w:ilvl="7" w:tplc="70DC4738">
      <w:start w:val="1"/>
      <w:numFmt w:val="bullet"/>
      <w:lvlText w:val="•"/>
      <w:lvlJc w:val="left"/>
      <w:pPr>
        <w:ind w:left="7502" w:hanging="449"/>
      </w:pPr>
      <w:rPr>
        <w:rFonts w:hint="default"/>
      </w:rPr>
    </w:lvl>
    <w:lvl w:ilvl="8" w:tplc="9C98E092">
      <w:start w:val="1"/>
      <w:numFmt w:val="bullet"/>
      <w:lvlText w:val="•"/>
      <w:lvlJc w:val="left"/>
      <w:pPr>
        <w:ind w:left="8348" w:hanging="449"/>
      </w:pPr>
      <w:rPr>
        <w:rFonts w:hint="default"/>
      </w:rPr>
    </w:lvl>
  </w:abstractNum>
  <w:abstractNum w:abstractNumId="26"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50853F6B"/>
    <w:multiLevelType w:val="multilevel"/>
    <w:tmpl w:val="EB8E4C32"/>
    <w:lvl w:ilvl="0">
      <w:start w:val="3"/>
      <w:numFmt w:val="decimal"/>
      <w:lvlText w:val="%1"/>
      <w:lvlJc w:val="left"/>
      <w:pPr>
        <w:ind w:left="1580" w:hanging="504"/>
      </w:pPr>
      <w:rPr>
        <w:rFonts w:hint="default"/>
      </w:rPr>
    </w:lvl>
    <w:lvl w:ilvl="1">
      <w:start w:val="1"/>
      <w:numFmt w:val="decimal"/>
      <w:lvlText w:val="%1.%2."/>
      <w:lvlJc w:val="left"/>
      <w:pPr>
        <w:ind w:left="1580" w:hanging="504"/>
      </w:pPr>
      <w:rPr>
        <w:rFonts w:ascii="Times New Roman" w:eastAsia="Times New Roman" w:hAnsi="Times New Roman" w:hint="default"/>
        <w:b/>
        <w:bCs/>
        <w:sz w:val="24"/>
        <w:szCs w:val="24"/>
      </w:rPr>
    </w:lvl>
    <w:lvl w:ilvl="2">
      <w:start w:val="1"/>
      <w:numFmt w:val="bullet"/>
      <w:lvlText w:val=""/>
      <w:lvlJc w:val="left"/>
      <w:pPr>
        <w:ind w:left="2300" w:hanging="288"/>
      </w:pPr>
      <w:rPr>
        <w:rFonts w:ascii="Symbol" w:eastAsia="Symbol" w:hAnsi="Symbol" w:hint="default"/>
        <w:b/>
        <w:bCs/>
        <w:w w:val="76"/>
        <w:sz w:val="24"/>
        <w:szCs w:val="24"/>
      </w:rPr>
    </w:lvl>
    <w:lvl w:ilvl="3">
      <w:start w:val="1"/>
      <w:numFmt w:val="bullet"/>
      <w:lvlText w:val="•"/>
      <w:lvlJc w:val="left"/>
      <w:pPr>
        <w:ind w:left="3931" w:hanging="288"/>
      </w:pPr>
      <w:rPr>
        <w:rFonts w:hint="default"/>
      </w:rPr>
    </w:lvl>
    <w:lvl w:ilvl="4">
      <w:start w:val="1"/>
      <w:numFmt w:val="bullet"/>
      <w:lvlText w:val="•"/>
      <w:lvlJc w:val="left"/>
      <w:pPr>
        <w:ind w:left="4746" w:hanging="288"/>
      </w:pPr>
      <w:rPr>
        <w:rFonts w:hint="default"/>
      </w:rPr>
    </w:lvl>
    <w:lvl w:ilvl="5">
      <w:start w:val="1"/>
      <w:numFmt w:val="bullet"/>
      <w:lvlText w:val="•"/>
      <w:lvlJc w:val="left"/>
      <w:pPr>
        <w:ind w:left="5562" w:hanging="288"/>
      </w:pPr>
      <w:rPr>
        <w:rFonts w:hint="default"/>
      </w:rPr>
    </w:lvl>
    <w:lvl w:ilvl="6">
      <w:start w:val="1"/>
      <w:numFmt w:val="bullet"/>
      <w:lvlText w:val="•"/>
      <w:lvlJc w:val="left"/>
      <w:pPr>
        <w:ind w:left="6377" w:hanging="288"/>
      </w:pPr>
      <w:rPr>
        <w:rFonts w:hint="default"/>
      </w:rPr>
    </w:lvl>
    <w:lvl w:ilvl="7">
      <w:start w:val="1"/>
      <w:numFmt w:val="bullet"/>
      <w:lvlText w:val="•"/>
      <w:lvlJc w:val="left"/>
      <w:pPr>
        <w:ind w:left="7193" w:hanging="288"/>
      </w:pPr>
      <w:rPr>
        <w:rFonts w:hint="default"/>
      </w:rPr>
    </w:lvl>
    <w:lvl w:ilvl="8">
      <w:start w:val="1"/>
      <w:numFmt w:val="bullet"/>
      <w:lvlText w:val="•"/>
      <w:lvlJc w:val="left"/>
      <w:pPr>
        <w:ind w:left="8008" w:hanging="288"/>
      </w:pPr>
      <w:rPr>
        <w:rFonts w:hint="default"/>
      </w:rPr>
    </w:lvl>
  </w:abstractNum>
  <w:abstractNum w:abstractNumId="28"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30"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32"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1DF4070"/>
    <w:multiLevelType w:val="multilevel"/>
    <w:tmpl w:val="32204F4C"/>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2950EA6"/>
    <w:multiLevelType w:val="hybridMultilevel"/>
    <w:tmpl w:val="81C2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9"/>
  </w:num>
  <w:num w:numId="6">
    <w:abstractNumId w:val="18"/>
  </w:num>
  <w:num w:numId="7">
    <w:abstractNumId w:val="5"/>
  </w:num>
  <w:num w:numId="8">
    <w:abstractNumId w:val="33"/>
  </w:num>
  <w:num w:numId="9">
    <w:abstractNumId w:val="31"/>
  </w:num>
  <w:num w:numId="10">
    <w:abstractNumId w:val="4"/>
  </w:num>
  <w:num w:numId="11">
    <w:abstractNumId w:val="24"/>
  </w:num>
  <w:num w:numId="12">
    <w:abstractNumId w:val="14"/>
  </w:num>
  <w:num w:numId="13">
    <w:abstractNumId w:val="1"/>
  </w:num>
  <w:num w:numId="14">
    <w:abstractNumId w:val="2"/>
  </w:num>
  <w:num w:numId="15">
    <w:abstractNumId w:val="40"/>
  </w:num>
  <w:num w:numId="16">
    <w:abstractNumId w:val="35"/>
  </w:num>
  <w:num w:numId="17">
    <w:abstractNumId w:val="37"/>
  </w:num>
  <w:num w:numId="18">
    <w:abstractNumId w:val="26"/>
  </w:num>
  <w:num w:numId="19">
    <w:abstractNumId w:val="22"/>
  </w:num>
  <w:num w:numId="20">
    <w:abstractNumId w:val="7"/>
  </w:num>
  <w:num w:numId="21">
    <w:abstractNumId w:val="19"/>
  </w:num>
  <w:num w:numId="22">
    <w:abstractNumId w:val="10"/>
  </w:num>
  <w:num w:numId="23">
    <w:abstractNumId w:val="16"/>
  </w:num>
  <w:num w:numId="24">
    <w:abstractNumId w:val="34"/>
  </w:num>
  <w:num w:numId="25">
    <w:abstractNumId w:val="28"/>
  </w:num>
  <w:num w:numId="26">
    <w:abstractNumId w:val="13"/>
  </w:num>
  <w:num w:numId="27">
    <w:abstractNumId w:val="32"/>
  </w:num>
  <w:num w:numId="28">
    <w:abstractNumId w:val="9"/>
  </w:num>
  <w:num w:numId="29">
    <w:abstractNumId w:val="17"/>
  </w:num>
  <w:num w:numId="30">
    <w:abstractNumId w:val="11"/>
  </w:num>
  <w:num w:numId="31">
    <w:abstractNumId w:val="0"/>
  </w:num>
  <w:num w:numId="32">
    <w:abstractNumId w:val="20"/>
  </w:num>
  <w:num w:numId="33">
    <w:abstractNumId w:val="36"/>
  </w:num>
  <w:num w:numId="34">
    <w:abstractNumId w:val="27"/>
  </w:num>
  <w:num w:numId="35">
    <w:abstractNumId w:val="25"/>
  </w:num>
  <w:num w:numId="36">
    <w:abstractNumId w:val="12"/>
  </w:num>
  <w:num w:numId="37">
    <w:abstractNumId w:val="21"/>
  </w:num>
  <w:num w:numId="38">
    <w:abstractNumId w:val="38"/>
  </w:num>
  <w:num w:numId="39">
    <w:abstractNumId w:val="3"/>
  </w:num>
  <w:num w:numId="40">
    <w:abstractNumId w:val="8"/>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hideSpellingErrors/>
  <w:hideGrammaticalErrors/>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89"/>
    <w:rsid w:val="000300B9"/>
    <w:rsid w:val="00033693"/>
    <w:rsid w:val="00034ADC"/>
    <w:rsid w:val="00036978"/>
    <w:rsid w:val="00041263"/>
    <w:rsid w:val="00041788"/>
    <w:rsid w:val="00044024"/>
    <w:rsid w:val="00045121"/>
    <w:rsid w:val="00047231"/>
    <w:rsid w:val="00052F5E"/>
    <w:rsid w:val="0005590C"/>
    <w:rsid w:val="00056282"/>
    <w:rsid w:val="00060F12"/>
    <w:rsid w:val="00061CC7"/>
    <w:rsid w:val="00066C39"/>
    <w:rsid w:val="00072DCD"/>
    <w:rsid w:val="00075B20"/>
    <w:rsid w:val="00077313"/>
    <w:rsid w:val="0008149C"/>
    <w:rsid w:val="00082DC8"/>
    <w:rsid w:val="000845CC"/>
    <w:rsid w:val="000849D2"/>
    <w:rsid w:val="000849DD"/>
    <w:rsid w:val="00087F7F"/>
    <w:rsid w:val="000907F2"/>
    <w:rsid w:val="00091FA4"/>
    <w:rsid w:val="00093A6F"/>
    <w:rsid w:val="00097452"/>
    <w:rsid w:val="000A1F3A"/>
    <w:rsid w:val="000A4050"/>
    <w:rsid w:val="000A46BA"/>
    <w:rsid w:val="000A56B5"/>
    <w:rsid w:val="000A7FA0"/>
    <w:rsid w:val="000B0E7C"/>
    <w:rsid w:val="000B2F8B"/>
    <w:rsid w:val="000B681C"/>
    <w:rsid w:val="000B6877"/>
    <w:rsid w:val="000B7E58"/>
    <w:rsid w:val="000C282B"/>
    <w:rsid w:val="000C3235"/>
    <w:rsid w:val="000C509C"/>
    <w:rsid w:val="000C7A6E"/>
    <w:rsid w:val="000D09F7"/>
    <w:rsid w:val="000D14DF"/>
    <w:rsid w:val="000D157D"/>
    <w:rsid w:val="000D3E6A"/>
    <w:rsid w:val="000D57B1"/>
    <w:rsid w:val="000D67E1"/>
    <w:rsid w:val="000D69B0"/>
    <w:rsid w:val="000E0B0E"/>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2B20"/>
    <w:rsid w:val="001057DE"/>
    <w:rsid w:val="001061B6"/>
    <w:rsid w:val="00107240"/>
    <w:rsid w:val="001075BF"/>
    <w:rsid w:val="00111900"/>
    <w:rsid w:val="00111E67"/>
    <w:rsid w:val="00113668"/>
    <w:rsid w:val="00114301"/>
    <w:rsid w:val="00114F96"/>
    <w:rsid w:val="001150AC"/>
    <w:rsid w:val="00115DBA"/>
    <w:rsid w:val="00116AAD"/>
    <w:rsid w:val="00116E61"/>
    <w:rsid w:val="001209C7"/>
    <w:rsid w:val="00135B25"/>
    <w:rsid w:val="0013627F"/>
    <w:rsid w:val="00137112"/>
    <w:rsid w:val="00142616"/>
    <w:rsid w:val="00142A0C"/>
    <w:rsid w:val="001463DA"/>
    <w:rsid w:val="0015166E"/>
    <w:rsid w:val="001566E4"/>
    <w:rsid w:val="00157B1C"/>
    <w:rsid w:val="001600CB"/>
    <w:rsid w:val="00161974"/>
    <w:rsid w:val="00161BCD"/>
    <w:rsid w:val="00162927"/>
    <w:rsid w:val="00167DAC"/>
    <w:rsid w:val="001709E1"/>
    <w:rsid w:val="00170D5E"/>
    <w:rsid w:val="00171071"/>
    <w:rsid w:val="00171F77"/>
    <w:rsid w:val="00172DFD"/>
    <w:rsid w:val="00177161"/>
    <w:rsid w:val="00177FD0"/>
    <w:rsid w:val="001813FB"/>
    <w:rsid w:val="00182687"/>
    <w:rsid w:val="0018370E"/>
    <w:rsid w:val="00184AA8"/>
    <w:rsid w:val="00184CFC"/>
    <w:rsid w:val="00185C30"/>
    <w:rsid w:val="0018782A"/>
    <w:rsid w:val="001902FB"/>
    <w:rsid w:val="00190A05"/>
    <w:rsid w:val="00190B99"/>
    <w:rsid w:val="001929EA"/>
    <w:rsid w:val="00193E0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B779A"/>
    <w:rsid w:val="001C03E2"/>
    <w:rsid w:val="001C1A1B"/>
    <w:rsid w:val="001C3ED4"/>
    <w:rsid w:val="001C4056"/>
    <w:rsid w:val="001C51AA"/>
    <w:rsid w:val="001C551D"/>
    <w:rsid w:val="001C70FD"/>
    <w:rsid w:val="001D0DE3"/>
    <w:rsid w:val="001D1BF8"/>
    <w:rsid w:val="001D2A77"/>
    <w:rsid w:val="001D34F6"/>
    <w:rsid w:val="001D4564"/>
    <w:rsid w:val="001D52A5"/>
    <w:rsid w:val="001D5BA4"/>
    <w:rsid w:val="001D62CE"/>
    <w:rsid w:val="001E1503"/>
    <w:rsid w:val="001E184A"/>
    <w:rsid w:val="001E2423"/>
    <w:rsid w:val="001E2A9A"/>
    <w:rsid w:val="001E3714"/>
    <w:rsid w:val="001E3EB3"/>
    <w:rsid w:val="001E61DB"/>
    <w:rsid w:val="001E6C18"/>
    <w:rsid w:val="001E74CB"/>
    <w:rsid w:val="001E7885"/>
    <w:rsid w:val="001F068A"/>
    <w:rsid w:val="001F4070"/>
    <w:rsid w:val="00200BB7"/>
    <w:rsid w:val="00200C28"/>
    <w:rsid w:val="00200CB2"/>
    <w:rsid w:val="002024E6"/>
    <w:rsid w:val="002027AA"/>
    <w:rsid w:val="002066DB"/>
    <w:rsid w:val="00207E8C"/>
    <w:rsid w:val="002103E2"/>
    <w:rsid w:val="00210513"/>
    <w:rsid w:val="00210BAE"/>
    <w:rsid w:val="002111D4"/>
    <w:rsid w:val="0021214D"/>
    <w:rsid w:val="00212EEE"/>
    <w:rsid w:val="00213D72"/>
    <w:rsid w:val="00214DF3"/>
    <w:rsid w:val="002152B0"/>
    <w:rsid w:val="00216D60"/>
    <w:rsid w:val="00217196"/>
    <w:rsid w:val="00222481"/>
    <w:rsid w:val="00224B6E"/>
    <w:rsid w:val="00224F11"/>
    <w:rsid w:val="00225322"/>
    <w:rsid w:val="00226184"/>
    <w:rsid w:val="00231A38"/>
    <w:rsid w:val="00234DD6"/>
    <w:rsid w:val="00236B31"/>
    <w:rsid w:val="00237055"/>
    <w:rsid w:val="002420D5"/>
    <w:rsid w:val="0024538A"/>
    <w:rsid w:val="002460D2"/>
    <w:rsid w:val="002462CB"/>
    <w:rsid w:val="00246DD2"/>
    <w:rsid w:val="00247004"/>
    <w:rsid w:val="002515D8"/>
    <w:rsid w:val="00252ABD"/>
    <w:rsid w:val="00255200"/>
    <w:rsid w:val="00260772"/>
    <w:rsid w:val="002613DD"/>
    <w:rsid w:val="002628BA"/>
    <w:rsid w:val="00264E9E"/>
    <w:rsid w:val="002676AC"/>
    <w:rsid w:val="00270AFF"/>
    <w:rsid w:val="00270B72"/>
    <w:rsid w:val="00271B22"/>
    <w:rsid w:val="002731DA"/>
    <w:rsid w:val="0027439B"/>
    <w:rsid w:val="00275608"/>
    <w:rsid w:val="00275730"/>
    <w:rsid w:val="00275870"/>
    <w:rsid w:val="00280715"/>
    <w:rsid w:val="00282C4C"/>
    <w:rsid w:val="002835BF"/>
    <w:rsid w:val="00283D53"/>
    <w:rsid w:val="00284AF0"/>
    <w:rsid w:val="00285B5E"/>
    <w:rsid w:val="00286CAC"/>
    <w:rsid w:val="00287907"/>
    <w:rsid w:val="002907B2"/>
    <w:rsid w:val="00293B3D"/>
    <w:rsid w:val="00293D2F"/>
    <w:rsid w:val="00294318"/>
    <w:rsid w:val="0029528D"/>
    <w:rsid w:val="002954D0"/>
    <w:rsid w:val="00295776"/>
    <w:rsid w:val="00296AB3"/>
    <w:rsid w:val="00297D67"/>
    <w:rsid w:val="002A01BD"/>
    <w:rsid w:val="002A0890"/>
    <w:rsid w:val="002A297F"/>
    <w:rsid w:val="002A384E"/>
    <w:rsid w:val="002A3B82"/>
    <w:rsid w:val="002A40FB"/>
    <w:rsid w:val="002A73FC"/>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4A81"/>
    <w:rsid w:val="002F16A7"/>
    <w:rsid w:val="002F3FA2"/>
    <w:rsid w:val="002F5FE0"/>
    <w:rsid w:val="002F6CEE"/>
    <w:rsid w:val="0030012B"/>
    <w:rsid w:val="00304924"/>
    <w:rsid w:val="00304FF0"/>
    <w:rsid w:val="003054C4"/>
    <w:rsid w:val="00305CC5"/>
    <w:rsid w:val="00306738"/>
    <w:rsid w:val="003113D1"/>
    <w:rsid w:val="0031156F"/>
    <w:rsid w:val="00311633"/>
    <w:rsid w:val="00315174"/>
    <w:rsid w:val="00323042"/>
    <w:rsid w:val="003230AA"/>
    <w:rsid w:val="00324C2A"/>
    <w:rsid w:val="00326C11"/>
    <w:rsid w:val="00330AF1"/>
    <w:rsid w:val="003317FD"/>
    <w:rsid w:val="00333561"/>
    <w:rsid w:val="00334436"/>
    <w:rsid w:val="00334A5C"/>
    <w:rsid w:val="003379A2"/>
    <w:rsid w:val="00340802"/>
    <w:rsid w:val="00340E94"/>
    <w:rsid w:val="0034396E"/>
    <w:rsid w:val="0034530B"/>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D4D"/>
    <w:rsid w:val="00367D85"/>
    <w:rsid w:val="00370777"/>
    <w:rsid w:val="0037545A"/>
    <w:rsid w:val="00375760"/>
    <w:rsid w:val="003777C9"/>
    <w:rsid w:val="00380334"/>
    <w:rsid w:val="00381769"/>
    <w:rsid w:val="0038297E"/>
    <w:rsid w:val="00382BCC"/>
    <w:rsid w:val="00382C18"/>
    <w:rsid w:val="003832E7"/>
    <w:rsid w:val="00384CDD"/>
    <w:rsid w:val="00385BAA"/>
    <w:rsid w:val="00385C89"/>
    <w:rsid w:val="00387C24"/>
    <w:rsid w:val="00390D2D"/>
    <w:rsid w:val="00391448"/>
    <w:rsid w:val="003916DB"/>
    <w:rsid w:val="0039421A"/>
    <w:rsid w:val="0039464A"/>
    <w:rsid w:val="00394AB6"/>
    <w:rsid w:val="003A134C"/>
    <w:rsid w:val="003A2CD4"/>
    <w:rsid w:val="003A2E40"/>
    <w:rsid w:val="003A35BF"/>
    <w:rsid w:val="003A3B76"/>
    <w:rsid w:val="003A59A4"/>
    <w:rsid w:val="003A64CA"/>
    <w:rsid w:val="003A705F"/>
    <w:rsid w:val="003B2DE1"/>
    <w:rsid w:val="003B490F"/>
    <w:rsid w:val="003B5E7B"/>
    <w:rsid w:val="003B6708"/>
    <w:rsid w:val="003C0AF1"/>
    <w:rsid w:val="003C20AB"/>
    <w:rsid w:val="003C5A9F"/>
    <w:rsid w:val="003C625E"/>
    <w:rsid w:val="003C629F"/>
    <w:rsid w:val="003C64CF"/>
    <w:rsid w:val="003C68D9"/>
    <w:rsid w:val="003D1343"/>
    <w:rsid w:val="003D28AA"/>
    <w:rsid w:val="003D422F"/>
    <w:rsid w:val="003D7039"/>
    <w:rsid w:val="003E1473"/>
    <w:rsid w:val="003E1E03"/>
    <w:rsid w:val="003E2299"/>
    <w:rsid w:val="003E2468"/>
    <w:rsid w:val="003E4BA4"/>
    <w:rsid w:val="003E5193"/>
    <w:rsid w:val="003E60F2"/>
    <w:rsid w:val="003F0CCC"/>
    <w:rsid w:val="003F1759"/>
    <w:rsid w:val="003F1D3A"/>
    <w:rsid w:val="003F5676"/>
    <w:rsid w:val="003F5D24"/>
    <w:rsid w:val="003F61D0"/>
    <w:rsid w:val="00400135"/>
    <w:rsid w:val="00400564"/>
    <w:rsid w:val="004005B5"/>
    <w:rsid w:val="0040080B"/>
    <w:rsid w:val="00401BE1"/>
    <w:rsid w:val="00402C3E"/>
    <w:rsid w:val="00406C2D"/>
    <w:rsid w:val="00407099"/>
    <w:rsid w:val="004112A9"/>
    <w:rsid w:val="00411369"/>
    <w:rsid w:val="004123B0"/>
    <w:rsid w:val="00413564"/>
    <w:rsid w:val="00413E22"/>
    <w:rsid w:val="0041509D"/>
    <w:rsid w:val="00415246"/>
    <w:rsid w:val="004158C1"/>
    <w:rsid w:val="004206B7"/>
    <w:rsid w:val="00420DFB"/>
    <w:rsid w:val="00421090"/>
    <w:rsid w:val="0042237A"/>
    <w:rsid w:val="004244ED"/>
    <w:rsid w:val="00424DBA"/>
    <w:rsid w:val="00426C58"/>
    <w:rsid w:val="004303C3"/>
    <w:rsid w:val="00431C99"/>
    <w:rsid w:val="00432056"/>
    <w:rsid w:val="00432445"/>
    <w:rsid w:val="0043250C"/>
    <w:rsid w:val="0043375A"/>
    <w:rsid w:val="00437BEF"/>
    <w:rsid w:val="004402A1"/>
    <w:rsid w:val="00440678"/>
    <w:rsid w:val="00440BF2"/>
    <w:rsid w:val="00441894"/>
    <w:rsid w:val="004422BC"/>
    <w:rsid w:val="004422C3"/>
    <w:rsid w:val="00442893"/>
    <w:rsid w:val="004436C9"/>
    <w:rsid w:val="00443E7F"/>
    <w:rsid w:val="004500CD"/>
    <w:rsid w:val="00451897"/>
    <w:rsid w:val="00452214"/>
    <w:rsid w:val="00453A44"/>
    <w:rsid w:val="00454791"/>
    <w:rsid w:val="004563E3"/>
    <w:rsid w:val="00456BF5"/>
    <w:rsid w:val="00462069"/>
    <w:rsid w:val="0046364E"/>
    <w:rsid w:val="00464FDB"/>
    <w:rsid w:val="00465F5F"/>
    <w:rsid w:val="00467D57"/>
    <w:rsid w:val="00470ADE"/>
    <w:rsid w:val="00471785"/>
    <w:rsid w:val="00471D99"/>
    <w:rsid w:val="0047440B"/>
    <w:rsid w:val="004763B7"/>
    <w:rsid w:val="004768F2"/>
    <w:rsid w:val="0048223A"/>
    <w:rsid w:val="00482F80"/>
    <w:rsid w:val="00490283"/>
    <w:rsid w:val="00491F12"/>
    <w:rsid w:val="0049303A"/>
    <w:rsid w:val="00495257"/>
    <w:rsid w:val="004969DC"/>
    <w:rsid w:val="00497178"/>
    <w:rsid w:val="004A1D06"/>
    <w:rsid w:val="004A2ABA"/>
    <w:rsid w:val="004A308D"/>
    <w:rsid w:val="004A4FFD"/>
    <w:rsid w:val="004A5CF9"/>
    <w:rsid w:val="004A78D6"/>
    <w:rsid w:val="004B0169"/>
    <w:rsid w:val="004B49D0"/>
    <w:rsid w:val="004C2391"/>
    <w:rsid w:val="004C4781"/>
    <w:rsid w:val="004C52B9"/>
    <w:rsid w:val="004C63A0"/>
    <w:rsid w:val="004C744A"/>
    <w:rsid w:val="004D0009"/>
    <w:rsid w:val="004D04FC"/>
    <w:rsid w:val="004D0513"/>
    <w:rsid w:val="004D0BCE"/>
    <w:rsid w:val="004D163A"/>
    <w:rsid w:val="004D30D3"/>
    <w:rsid w:val="004D36B2"/>
    <w:rsid w:val="004D5767"/>
    <w:rsid w:val="004D78FB"/>
    <w:rsid w:val="004E0A3D"/>
    <w:rsid w:val="004E11B9"/>
    <w:rsid w:val="004E17D4"/>
    <w:rsid w:val="004E1BC5"/>
    <w:rsid w:val="004E3D71"/>
    <w:rsid w:val="004E60B8"/>
    <w:rsid w:val="004E77ED"/>
    <w:rsid w:val="004F3934"/>
    <w:rsid w:val="004F562B"/>
    <w:rsid w:val="004F7DA7"/>
    <w:rsid w:val="005001F7"/>
    <w:rsid w:val="00501243"/>
    <w:rsid w:val="00504B91"/>
    <w:rsid w:val="00505CE2"/>
    <w:rsid w:val="00506494"/>
    <w:rsid w:val="005076DD"/>
    <w:rsid w:val="00507DEE"/>
    <w:rsid w:val="00511010"/>
    <w:rsid w:val="00512FE1"/>
    <w:rsid w:val="00521BBC"/>
    <w:rsid w:val="00522415"/>
    <w:rsid w:val="00522C5C"/>
    <w:rsid w:val="00523401"/>
    <w:rsid w:val="00524217"/>
    <w:rsid w:val="005242D1"/>
    <w:rsid w:val="005244B2"/>
    <w:rsid w:val="00525998"/>
    <w:rsid w:val="0053140B"/>
    <w:rsid w:val="00531618"/>
    <w:rsid w:val="00531B09"/>
    <w:rsid w:val="00531DDB"/>
    <w:rsid w:val="00533EAB"/>
    <w:rsid w:val="005341A7"/>
    <w:rsid w:val="0053450E"/>
    <w:rsid w:val="00535622"/>
    <w:rsid w:val="005403FB"/>
    <w:rsid w:val="00542761"/>
    <w:rsid w:val="005466D8"/>
    <w:rsid w:val="005477A9"/>
    <w:rsid w:val="00550866"/>
    <w:rsid w:val="005543C2"/>
    <w:rsid w:val="00554773"/>
    <w:rsid w:val="00556298"/>
    <w:rsid w:val="005565B9"/>
    <w:rsid w:val="005576D8"/>
    <w:rsid w:val="00561E96"/>
    <w:rsid w:val="005626B9"/>
    <w:rsid w:val="00566C1B"/>
    <w:rsid w:val="00567638"/>
    <w:rsid w:val="00567642"/>
    <w:rsid w:val="005712B4"/>
    <w:rsid w:val="00572966"/>
    <w:rsid w:val="0057370A"/>
    <w:rsid w:val="00574787"/>
    <w:rsid w:val="00575C7F"/>
    <w:rsid w:val="0057665A"/>
    <w:rsid w:val="00580644"/>
    <w:rsid w:val="005818FD"/>
    <w:rsid w:val="00582CB3"/>
    <w:rsid w:val="0058525B"/>
    <w:rsid w:val="0058727C"/>
    <w:rsid w:val="00591398"/>
    <w:rsid w:val="00592058"/>
    <w:rsid w:val="00593F04"/>
    <w:rsid w:val="00595014"/>
    <w:rsid w:val="005957F8"/>
    <w:rsid w:val="00597D26"/>
    <w:rsid w:val="005A2F7B"/>
    <w:rsid w:val="005A430B"/>
    <w:rsid w:val="005B13AC"/>
    <w:rsid w:val="005B17AD"/>
    <w:rsid w:val="005B25E0"/>
    <w:rsid w:val="005B3B4E"/>
    <w:rsid w:val="005B6B7F"/>
    <w:rsid w:val="005B77C7"/>
    <w:rsid w:val="005C3556"/>
    <w:rsid w:val="005C359A"/>
    <w:rsid w:val="005C5B55"/>
    <w:rsid w:val="005C664E"/>
    <w:rsid w:val="005D0B81"/>
    <w:rsid w:val="005D0DA7"/>
    <w:rsid w:val="005D4134"/>
    <w:rsid w:val="005D4351"/>
    <w:rsid w:val="005D6887"/>
    <w:rsid w:val="005D6B07"/>
    <w:rsid w:val="005D7AED"/>
    <w:rsid w:val="005E228B"/>
    <w:rsid w:val="005E2665"/>
    <w:rsid w:val="005E3D17"/>
    <w:rsid w:val="005E4EA3"/>
    <w:rsid w:val="005F38C9"/>
    <w:rsid w:val="005F4033"/>
    <w:rsid w:val="005F411D"/>
    <w:rsid w:val="005F43DA"/>
    <w:rsid w:val="005F5555"/>
    <w:rsid w:val="005F698C"/>
    <w:rsid w:val="005F783F"/>
    <w:rsid w:val="005F7CC9"/>
    <w:rsid w:val="00600A9A"/>
    <w:rsid w:val="00601F88"/>
    <w:rsid w:val="00602021"/>
    <w:rsid w:val="00612470"/>
    <w:rsid w:val="00612CA0"/>
    <w:rsid w:val="00612CD9"/>
    <w:rsid w:val="0061316F"/>
    <w:rsid w:val="00617A9F"/>
    <w:rsid w:val="0062089D"/>
    <w:rsid w:val="00620E73"/>
    <w:rsid w:val="00621B47"/>
    <w:rsid w:val="00625077"/>
    <w:rsid w:val="00625AD2"/>
    <w:rsid w:val="00626AC7"/>
    <w:rsid w:val="00631B15"/>
    <w:rsid w:val="00634133"/>
    <w:rsid w:val="00635FB0"/>
    <w:rsid w:val="00642AE9"/>
    <w:rsid w:val="0064547F"/>
    <w:rsid w:val="00645DDC"/>
    <w:rsid w:val="006477F2"/>
    <w:rsid w:val="00651481"/>
    <w:rsid w:val="00654818"/>
    <w:rsid w:val="00654B57"/>
    <w:rsid w:val="00660E26"/>
    <w:rsid w:val="00661080"/>
    <w:rsid w:val="00661A57"/>
    <w:rsid w:val="0066403A"/>
    <w:rsid w:val="00664419"/>
    <w:rsid w:val="00665924"/>
    <w:rsid w:val="00670D24"/>
    <w:rsid w:val="006734AC"/>
    <w:rsid w:val="006753E4"/>
    <w:rsid w:val="006779E8"/>
    <w:rsid w:val="00677F0D"/>
    <w:rsid w:val="00680C03"/>
    <w:rsid w:val="0068392C"/>
    <w:rsid w:val="006841B7"/>
    <w:rsid w:val="00684718"/>
    <w:rsid w:val="00684DE2"/>
    <w:rsid w:val="00687673"/>
    <w:rsid w:val="006927B9"/>
    <w:rsid w:val="00692A61"/>
    <w:rsid w:val="0069400D"/>
    <w:rsid w:val="00695EC3"/>
    <w:rsid w:val="006A1AAE"/>
    <w:rsid w:val="006A2650"/>
    <w:rsid w:val="006A79D5"/>
    <w:rsid w:val="006B0C28"/>
    <w:rsid w:val="006B15BB"/>
    <w:rsid w:val="006B23C2"/>
    <w:rsid w:val="006B2624"/>
    <w:rsid w:val="006B3DBC"/>
    <w:rsid w:val="006C2E95"/>
    <w:rsid w:val="006C43BC"/>
    <w:rsid w:val="006C4940"/>
    <w:rsid w:val="006C6597"/>
    <w:rsid w:val="006D0F52"/>
    <w:rsid w:val="006D1AA0"/>
    <w:rsid w:val="006D6BDF"/>
    <w:rsid w:val="006E2863"/>
    <w:rsid w:val="006E3D69"/>
    <w:rsid w:val="006F054B"/>
    <w:rsid w:val="006F0CB6"/>
    <w:rsid w:val="006F1334"/>
    <w:rsid w:val="006F3938"/>
    <w:rsid w:val="006F3D2E"/>
    <w:rsid w:val="006F6D5A"/>
    <w:rsid w:val="00700256"/>
    <w:rsid w:val="0070368D"/>
    <w:rsid w:val="00703719"/>
    <w:rsid w:val="00703C6B"/>
    <w:rsid w:val="00705BB3"/>
    <w:rsid w:val="007062AE"/>
    <w:rsid w:val="00706CF2"/>
    <w:rsid w:val="007072D5"/>
    <w:rsid w:val="00711969"/>
    <w:rsid w:val="0071254D"/>
    <w:rsid w:val="00713224"/>
    <w:rsid w:val="00714942"/>
    <w:rsid w:val="00714B8E"/>
    <w:rsid w:val="00716670"/>
    <w:rsid w:val="00721842"/>
    <w:rsid w:val="007244C7"/>
    <w:rsid w:val="007254B0"/>
    <w:rsid w:val="00725A88"/>
    <w:rsid w:val="0072720A"/>
    <w:rsid w:val="00727AC8"/>
    <w:rsid w:val="0073112E"/>
    <w:rsid w:val="00731E2B"/>
    <w:rsid w:val="00731F2C"/>
    <w:rsid w:val="0073245D"/>
    <w:rsid w:val="00737B14"/>
    <w:rsid w:val="00741770"/>
    <w:rsid w:val="007456A8"/>
    <w:rsid w:val="007468BC"/>
    <w:rsid w:val="00747591"/>
    <w:rsid w:val="00752E9F"/>
    <w:rsid w:val="007560B9"/>
    <w:rsid w:val="007563D8"/>
    <w:rsid w:val="0075658E"/>
    <w:rsid w:val="0075724C"/>
    <w:rsid w:val="00760FD3"/>
    <w:rsid w:val="00762707"/>
    <w:rsid w:val="00763025"/>
    <w:rsid w:val="00763804"/>
    <w:rsid w:val="00763816"/>
    <w:rsid w:val="00766EFB"/>
    <w:rsid w:val="00767D84"/>
    <w:rsid w:val="007717C0"/>
    <w:rsid w:val="00771926"/>
    <w:rsid w:val="00772F74"/>
    <w:rsid w:val="0077482A"/>
    <w:rsid w:val="00776474"/>
    <w:rsid w:val="0077665D"/>
    <w:rsid w:val="007778AA"/>
    <w:rsid w:val="007803A1"/>
    <w:rsid w:val="00782D05"/>
    <w:rsid w:val="0078421B"/>
    <w:rsid w:val="00784F0F"/>
    <w:rsid w:val="00785445"/>
    <w:rsid w:val="00790C18"/>
    <w:rsid w:val="00791B67"/>
    <w:rsid w:val="00791E29"/>
    <w:rsid w:val="007950F6"/>
    <w:rsid w:val="007955E5"/>
    <w:rsid w:val="007965AD"/>
    <w:rsid w:val="007968E0"/>
    <w:rsid w:val="0079799E"/>
    <w:rsid w:val="00797F9E"/>
    <w:rsid w:val="007A03C8"/>
    <w:rsid w:val="007A379C"/>
    <w:rsid w:val="007A3A04"/>
    <w:rsid w:val="007A42E3"/>
    <w:rsid w:val="007A4620"/>
    <w:rsid w:val="007A5922"/>
    <w:rsid w:val="007A677F"/>
    <w:rsid w:val="007A79D5"/>
    <w:rsid w:val="007B0044"/>
    <w:rsid w:val="007B0396"/>
    <w:rsid w:val="007B4198"/>
    <w:rsid w:val="007B431E"/>
    <w:rsid w:val="007B4A25"/>
    <w:rsid w:val="007B7587"/>
    <w:rsid w:val="007C07B3"/>
    <w:rsid w:val="007C1CAC"/>
    <w:rsid w:val="007C334A"/>
    <w:rsid w:val="007C3A7E"/>
    <w:rsid w:val="007C4957"/>
    <w:rsid w:val="007C4A5C"/>
    <w:rsid w:val="007C4FEF"/>
    <w:rsid w:val="007C7800"/>
    <w:rsid w:val="007D042F"/>
    <w:rsid w:val="007D1A8C"/>
    <w:rsid w:val="007D3700"/>
    <w:rsid w:val="007D4D88"/>
    <w:rsid w:val="007D57E4"/>
    <w:rsid w:val="007D62B4"/>
    <w:rsid w:val="007D6934"/>
    <w:rsid w:val="007D6A21"/>
    <w:rsid w:val="007D7116"/>
    <w:rsid w:val="007D7911"/>
    <w:rsid w:val="007E0126"/>
    <w:rsid w:val="007E1FA9"/>
    <w:rsid w:val="007E3754"/>
    <w:rsid w:val="007E4229"/>
    <w:rsid w:val="007E5B1C"/>
    <w:rsid w:val="007F0474"/>
    <w:rsid w:val="007F2EF6"/>
    <w:rsid w:val="007F428E"/>
    <w:rsid w:val="007F66BF"/>
    <w:rsid w:val="007F794F"/>
    <w:rsid w:val="00801C99"/>
    <w:rsid w:val="00802D70"/>
    <w:rsid w:val="00803D25"/>
    <w:rsid w:val="0080748F"/>
    <w:rsid w:val="008105C8"/>
    <w:rsid w:val="008117A5"/>
    <w:rsid w:val="00812240"/>
    <w:rsid w:val="00812336"/>
    <w:rsid w:val="00813503"/>
    <w:rsid w:val="00816182"/>
    <w:rsid w:val="00816AB5"/>
    <w:rsid w:val="008208DB"/>
    <w:rsid w:val="0082291E"/>
    <w:rsid w:val="00825468"/>
    <w:rsid w:val="00825D4B"/>
    <w:rsid w:val="00831345"/>
    <w:rsid w:val="00831668"/>
    <w:rsid w:val="00832575"/>
    <w:rsid w:val="008325C7"/>
    <w:rsid w:val="0083544A"/>
    <w:rsid w:val="00835E74"/>
    <w:rsid w:val="00837600"/>
    <w:rsid w:val="00837738"/>
    <w:rsid w:val="00840479"/>
    <w:rsid w:val="00841C38"/>
    <w:rsid w:val="00843343"/>
    <w:rsid w:val="00844512"/>
    <w:rsid w:val="00844653"/>
    <w:rsid w:val="00844F2C"/>
    <w:rsid w:val="00844FA9"/>
    <w:rsid w:val="00846168"/>
    <w:rsid w:val="00846332"/>
    <w:rsid w:val="0085007A"/>
    <w:rsid w:val="0085214F"/>
    <w:rsid w:val="00852C67"/>
    <w:rsid w:val="008530CD"/>
    <w:rsid w:val="0085347C"/>
    <w:rsid w:val="00854FA7"/>
    <w:rsid w:val="00854FC2"/>
    <w:rsid w:val="00855B4E"/>
    <w:rsid w:val="008560A4"/>
    <w:rsid w:val="0085680B"/>
    <w:rsid w:val="0086047B"/>
    <w:rsid w:val="00861CAE"/>
    <w:rsid w:val="00861CC6"/>
    <w:rsid w:val="008627EC"/>
    <w:rsid w:val="00863031"/>
    <w:rsid w:val="0086378C"/>
    <w:rsid w:val="00863F53"/>
    <w:rsid w:val="00866825"/>
    <w:rsid w:val="008711BF"/>
    <w:rsid w:val="008716C9"/>
    <w:rsid w:val="00874E4B"/>
    <w:rsid w:val="0087612A"/>
    <w:rsid w:val="00885E10"/>
    <w:rsid w:val="00887D06"/>
    <w:rsid w:val="00891011"/>
    <w:rsid w:val="008911CD"/>
    <w:rsid w:val="008912C2"/>
    <w:rsid w:val="0089385F"/>
    <w:rsid w:val="008943A3"/>
    <w:rsid w:val="00894C04"/>
    <w:rsid w:val="00895015"/>
    <w:rsid w:val="00895204"/>
    <w:rsid w:val="008952D0"/>
    <w:rsid w:val="0089534B"/>
    <w:rsid w:val="0089703B"/>
    <w:rsid w:val="008971D2"/>
    <w:rsid w:val="00897E04"/>
    <w:rsid w:val="008A08CF"/>
    <w:rsid w:val="008A2BAF"/>
    <w:rsid w:val="008A3C2C"/>
    <w:rsid w:val="008A7A8B"/>
    <w:rsid w:val="008B08A7"/>
    <w:rsid w:val="008B1BC1"/>
    <w:rsid w:val="008B43AD"/>
    <w:rsid w:val="008B4D59"/>
    <w:rsid w:val="008C17EB"/>
    <w:rsid w:val="008C243D"/>
    <w:rsid w:val="008C330D"/>
    <w:rsid w:val="008C595A"/>
    <w:rsid w:val="008C5D0E"/>
    <w:rsid w:val="008C65D1"/>
    <w:rsid w:val="008C7867"/>
    <w:rsid w:val="008D042B"/>
    <w:rsid w:val="008D14DE"/>
    <w:rsid w:val="008D2944"/>
    <w:rsid w:val="008D31F6"/>
    <w:rsid w:val="008D4860"/>
    <w:rsid w:val="008D4906"/>
    <w:rsid w:val="008D4C17"/>
    <w:rsid w:val="008E177D"/>
    <w:rsid w:val="008E2539"/>
    <w:rsid w:val="008E2A7F"/>
    <w:rsid w:val="008E321A"/>
    <w:rsid w:val="008E5AE5"/>
    <w:rsid w:val="008F0515"/>
    <w:rsid w:val="008F1748"/>
    <w:rsid w:val="008F22AC"/>
    <w:rsid w:val="008F2578"/>
    <w:rsid w:val="008F300B"/>
    <w:rsid w:val="008F37ED"/>
    <w:rsid w:val="008F4B9F"/>
    <w:rsid w:val="008F56D6"/>
    <w:rsid w:val="008F7086"/>
    <w:rsid w:val="00900AF8"/>
    <w:rsid w:val="0090102F"/>
    <w:rsid w:val="00901C8B"/>
    <w:rsid w:val="00901DC2"/>
    <w:rsid w:val="00904CC3"/>
    <w:rsid w:val="009171D3"/>
    <w:rsid w:val="0092246E"/>
    <w:rsid w:val="009238FB"/>
    <w:rsid w:val="00923919"/>
    <w:rsid w:val="00923FD5"/>
    <w:rsid w:val="0093027E"/>
    <w:rsid w:val="0093048F"/>
    <w:rsid w:val="0093423F"/>
    <w:rsid w:val="00935EC9"/>
    <w:rsid w:val="0093605C"/>
    <w:rsid w:val="00936323"/>
    <w:rsid w:val="0094008C"/>
    <w:rsid w:val="00940747"/>
    <w:rsid w:val="00942833"/>
    <w:rsid w:val="00942A86"/>
    <w:rsid w:val="00943650"/>
    <w:rsid w:val="00944CC7"/>
    <w:rsid w:val="00946019"/>
    <w:rsid w:val="00946799"/>
    <w:rsid w:val="00947791"/>
    <w:rsid w:val="00947870"/>
    <w:rsid w:val="00947E3C"/>
    <w:rsid w:val="009518B1"/>
    <w:rsid w:val="00952B5D"/>
    <w:rsid w:val="00953AD0"/>
    <w:rsid w:val="00953B08"/>
    <w:rsid w:val="00955457"/>
    <w:rsid w:val="0095786E"/>
    <w:rsid w:val="00960193"/>
    <w:rsid w:val="00963D52"/>
    <w:rsid w:val="00966FB3"/>
    <w:rsid w:val="00967288"/>
    <w:rsid w:val="009678EB"/>
    <w:rsid w:val="00971E90"/>
    <w:rsid w:val="00974AE9"/>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2D90"/>
    <w:rsid w:val="009A39CD"/>
    <w:rsid w:val="009A7698"/>
    <w:rsid w:val="009A7E88"/>
    <w:rsid w:val="009B061E"/>
    <w:rsid w:val="009B2021"/>
    <w:rsid w:val="009B299B"/>
    <w:rsid w:val="009B42B5"/>
    <w:rsid w:val="009C03E5"/>
    <w:rsid w:val="009C3AAE"/>
    <w:rsid w:val="009C4442"/>
    <w:rsid w:val="009C6343"/>
    <w:rsid w:val="009D1C01"/>
    <w:rsid w:val="009D2E9C"/>
    <w:rsid w:val="009D54C0"/>
    <w:rsid w:val="009D6CD7"/>
    <w:rsid w:val="009D79B0"/>
    <w:rsid w:val="009E08E2"/>
    <w:rsid w:val="009E11CF"/>
    <w:rsid w:val="009E2D65"/>
    <w:rsid w:val="009E37EB"/>
    <w:rsid w:val="009E398F"/>
    <w:rsid w:val="009E4B99"/>
    <w:rsid w:val="009E5FE4"/>
    <w:rsid w:val="009E6387"/>
    <w:rsid w:val="009F14D6"/>
    <w:rsid w:val="009F32EC"/>
    <w:rsid w:val="009F3B5A"/>
    <w:rsid w:val="009F4F9F"/>
    <w:rsid w:val="00A009E9"/>
    <w:rsid w:val="00A019EE"/>
    <w:rsid w:val="00A02532"/>
    <w:rsid w:val="00A03ED7"/>
    <w:rsid w:val="00A050AE"/>
    <w:rsid w:val="00A051B1"/>
    <w:rsid w:val="00A06730"/>
    <w:rsid w:val="00A07D34"/>
    <w:rsid w:val="00A125DF"/>
    <w:rsid w:val="00A126BF"/>
    <w:rsid w:val="00A14177"/>
    <w:rsid w:val="00A147C5"/>
    <w:rsid w:val="00A1749E"/>
    <w:rsid w:val="00A204FE"/>
    <w:rsid w:val="00A2201D"/>
    <w:rsid w:val="00A2485B"/>
    <w:rsid w:val="00A251DE"/>
    <w:rsid w:val="00A26661"/>
    <w:rsid w:val="00A2677C"/>
    <w:rsid w:val="00A279F9"/>
    <w:rsid w:val="00A30A2F"/>
    <w:rsid w:val="00A30EBD"/>
    <w:rsid w:val="00A324F4"/>
    <w:rsid w:val="00A33684"/>
    <w:rsid w:val="00A33C62"/>
    <w:rsid w:val="00A348F0"/>
    <w:rsid w:val="00A36B0E"/>
    <w:rsid w:val="00A4052F"/>
    <w:rsid w:val="00A41C91"/>
    <w:rsid w:val="00A479E6"/>
    <w:rsid w:val="00A50AA7"/>
    <w:rsid w:val="00A5228E"/>
    <w:rsid w:val="00A5274C"/>
    <w:rsid w:val="00A529D1"/>
    <w:rsid w:val="00A53133"/>
    <w:rsid w:val="00A545FE"/>
    <w:rsid w:val="00A55119"/>
    <w:rsid w:val="00A55FFA"/>
    <w:rsid w:val="00A61163"/>
    <w:rsid w:val="00A613E0"/>
    <w:rsid w:val="00A616E8"/>
    <w:rsid w:val="00A634FC"/>
    <w:rsid w:val="00A64F18"/>
    <w:rsid w:val="00A657DA"/>
    <w:rsid w:val="00A6648C"/>
    <w:rsid w:val="00A71E3D"/>
    <w:rsid w:val="00A71EEA"/>
    <w:rsid w:val="00A83F3A"/>
    <w:rsid w:val="00A8550C"/>
    <w:rsid w:val="00A856CC"/>
    <w:rsid w:val="00A8677A"/>
    <w:rsid w:val="00A86EBA"/>
    <w:rsid w:val="00A876DA"/>
    <w:rsid w:val="00A87A00"/>
    <w:rsid w:val="00A90E00"/>
    <w:rsid w:val="00A9182C"/>
    <w:rsid w:val="00A94DFD"/>
    <w:rsid w:val="00A95050"/>
    <w:rsid w:val="00A9792F"/>
    <w:rsid w:val="00AA1527"/>
    <w:rsid w:val="00AA2F8E"/>
    <w:rsid w:val="00AA4874"/>
    <w:rsid w:val="00AB0764"/>
    <w:rsid w:val="00AB1F55"/>
    <w:rsid w:val="00AB271B"/>
    <w:rsid w:val="00AB2ADE"/>
    <w:rsid w:val="00AB3C20"/>
    <w:rsid w:val="00AB4786"/>
    <w:rsid w:val="00AB516F"/>
    <w:rsid w:val="00AB5A87"/>
    <w:rsid w:val="00AB7D5B"/>
    <w:rsid w:val="00AC0EC3"/>
    <w:rsid w:val="00AC38BE"/>
    <w:rsid w:val="00AC5876"/>
    <w:rsid w:val="00AC6D06"/>
    <w:rsid w:val="00AD0D27"/>
    <w:rsid w:val="00AD0F1F"/>
    <w:rsid w:val="00AD32EC"/>
    <w:rsid w:val="00AD482F"/>
    <w:rsid w:val="00AD50F8"/>
    <w:rsid w:val="00AD780D"/>
    <w:rsid w:val="00AD79E2"/>
    <w:rsid w:val="00AE0E26"/>
    <w:rsid w:val="00AE0E65"/>
    <w:rsid w:val="00AE20AE"/>
    <w:rsid w:val="00AE2FDD"/>
    <w:rsid w:val="00AE4FA8"/>
    <w:rsid w:val="00AE53C7"/>
    <w:rsid w:val="00AE59A1"/>
    <w:rsid w:val="00AE63AE"/>
    <w:rsid w:val="00AE65B3"/>
    <w:rsid w:val="00AE6F53"/>
    <w:rsid w:val="00AE7BCD"/>
    <w:rsid w:val="00AF0B3E"/>
    <w:rsid w:val="00AF1605"/>
    <w:rsid w:val="00AF391C"/>
    <w:rsid w:val="00AF453F"/>
    <w:rsid w:val="00AF6EF7"/>
    <w:rsid w:val="00AF7D36"/>
    <w:rsid w:val="00B018EF"/>
    <w:rsid w:val="00B01F43"/>
    <w:rsid w:val="00B03363"/>
    <w:rsid w:val="00B07E6E"/>
    <w:rsid w:val="00B103F3"/>
    <w:rsid w:val="00B11352"/>
    <w:rsid w:val="00B14F7A"/>
    <w:rsid w:val="00B156D5"/>
    <w:rsid w:val="00B157CA"/>
    <w:rsid w:val="00B15F0C"/>
    <w:rsid w:val="00B1716B"/>
    <w:rsid w:val="00B17540"/>
    <w:rsid w:val="00B17BF9"/>
    <w:rsid w:val="00B217F5"/>
    <w:rsid w:val="00B22667"/>
    <w:rsid w:val="00B23813"/>
    <w:rsid w:val="00B24E92"/>
    <w:rsid w:val="00B25015"/>
    <w:rsid w:val="00B25208"/>
    <w:rsid w:val="00B25DD1"/>
    <w:rsid w:val="00B2682A"/>
    <w:rsid w:val="00B269C9"/>
    <w:rsid w:val="00B2773E"/>
    <w:rsid w:val="00B30AD3"/>
    <w:rsid w:val="00B30EAB"/>
    <w:rsid w:val="00B31D17"/>
    <w:rsid w:val="00B33F74"/>
    <w:rsid w:val="00B34036"/>
    <w:rsid w:val="00B34149"/>
    <w:rsid w:val="00B34A4D"/>
    <w:rsid w:val="00B36888"/>
    <w:rsid w:val="00B37794"/>
    <w:rsid w:val="00B409C9"/>
    <w:rsid w:val="00B41505"/>
    <w:rsid w:val="00B424C4"/>
    <w:rsid w:val="00B430D3"/>
    <w:rsid w:val="00B44AFB"/>
    <w:rsid w:val="00B4689F"/>
    <w:rsid w:val="00B475D0"/>
    <w:rsid w:val="00B47B9A"/>
    <w:rsid w:val="00B51643"/>
    <w:rsid w:val="00B51A68"/>
    <w:rsid w:val="00B52EA0"/>
    <w:rsid w:val="00B52FB6"/>
    <w:rsid w:val="00B55D44"/>
    <w:rsid w:val="00B63668"/>
    <w:rsid w:val="00B64448"/>
    <w:rsid w:val="00B71AB2"/>
    <w:rsid w:val="00B7220A"/>
    <w:rsid w:val="00B75AB9"/>
    <w:rsid w:val="00B7780E"/>
    <w:rsid w:val="00B80378"/>
    <w:rsid w:val="00B80BD8"/>
    <w:rsid w:val="00B81EDD"/>
    <w:rsid w:val="00B842C3"/>
    <w:rsid w:val="00B846C9"/>
    <w:rsid w:val="00B8504E"/>
    <w:rsid w:val="00B91BF9"/>
    <w:rsid w:val="00B91D9C"/>
    <w:rsid w:val="00B922F1"/>
    <w:rsid w:val="00B92377"/>
    <w:rsid w:val="00B934FC"/>
    <w:rsid w:val="00B93E92"/>
    <w:rsid w:val="00B951FA"/>
    <w:rsid w:val="00B95A98"/>
    <w:rsid w:val="00B970C5"/>
    <w:rsid w:val="00B97B16"/>
    <w:rsid w:val="00BA0B6D"/>
    <w:rsid w:val="00BA1C4D"/>
    <w:rsid w:val="00BA268F"/>
    <w:rsid w:val="00BA35D2"/>
    <w:rsid w:val="00BA5285"/>
    <w:rsid w:val="00BA612E"/>
    <w:rsid w:val="00BB1818"/>
    <w:rsid w:val="00BB361A"/>
    <w:rsid w:val="00BB4053"/>
    <w:rsid w:val="00BB56C9"/>
    <w:rsid w:val="00BB7C45"/>
    <w:rsid w:val="00BC1C98"/>
    <w:rsid w:val="00BC3264"/>
    <w:rsid w:val="00BC43D4"/>
    <w:rsid w:val="00BC483D"/>
    <w:rsid w:val="00BD16F3"/>
    <w:rsid w:val="00BD1C31"/>
    <w:rsid w:val="00BD2281"/>
    <w:rsid w:val="00BD2AE8"/>
    <w:rsid w:val="00BD350A"/>
    <w:rsid w:val="00BD4056"/>
    <w:rsid w:val="00BD5C60"/>
    <w:rsid w:val="00BE1322"/>
    <w:rsid w:val="00BE6293"/>
    <w:rsid w:val="00BF08CD"/>
    <w:rsid w:val="00BF1812"/>
    <w:rsid w:val="00BF371A"/>
    <w:rsid w:val="00BF4502"/>
    <w:rsid w:val="00BF5118"/>
    <w:rsid w:val="00BF58CB"/>
    <w:rsid w:val="00BF5DEB"/>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11B09"/>
    <w:rsid w:val="00C1568A"/>
    <w:rsid w:val="00C161A9"/>
    <w:rsid w:val="00C21A20"/>
    <w:rsid w:val="00C21FF4"/>
    <w:rsid w:val="00C30084"/>
    <w:rsid w:val="00C30D7A"/>
    <w:rsid w:val="00C31F69"/>
    <w:rsid w:val="00C32620"/>
    <w:rsid w:val="00C354E2"/>
    <w:rsid w:val="00C36DB2"/>
    <w:rsid w:val="00C37478"/>
    <w:rsid w:val="00C44688"/>
    <w:rsid w:val="00C50230"/>
    <w:rsid w:val="00C50A59"/>
    <w:rsid w:val="00C50DB5"/>
    <w:rsid w:val="00C51014"/>
    <w:rsid w:val="00C52796"/>
    <w:rsid w:val="00C529E6"/>
    <w:rsid w:val="00C52B6B"/>
    <w:rsid w:val="00C536BD"/>
    <w:rsid w:val="00C53955"/>
    <w:rsid w:val="00C54A75"/>
    <w:rsid w:val="00C55D6D"/>
    <w:rsid w:val="00C55E49"/>
    <w:rsid w:val="00C60747"/>
    <w:rsid w:val="00C61AF5"/>
    <w:rsid w:val="00C65EA7"/>
    <w:rsid w:val="00C67F84"/>
    <w:rsid w:val="00C70160"/>
    <w:rsid w:val="00C70589"/>
    <w:rsid w:val="00C714F2"/>
    <w:rsid w:val="00C77448"/>
    <w:rsid w:val="00C774E6"/>
    <w:rsid w:val="00C80F10"/>
    <w:rsid w:val="00C83A02"/>
    <w:rsid w:val="00C84EF3"/>
    <w:rsid w:val="00C86C19"/>
    <w:rsid w:val="00C918A9"/>
    <w:rsid w:val="00C92664"/>
    <w:rsid w:val="00C93B05"/>
    <w:rsid w:val="00C94FD7"/>
    <w:rsid w:val="00C95AB2"/>
    <w:rsid w:val="00C9691F"/>
    <w:rsid w:val="00CA03CA"/>
    <w:rsid w:val="00CA1613"/>
    <w:rsid w:val="00CA24AD"/>
    <w:rsid w:val="00CA4831"/>
    <w:rsid w:val="00CA4A89"/>
    <w:rsid w:val="00CA54C8"/>
    <w:rsid w:val="00CA5985"/>
    <w:rsid w:val="00CB5DA2"/>
    <w:rsid w:val="00CB6352"/>
    <w:rsid w:val="00CB6BB2"/>
    <w:rsid w:val="00CB743D"/>
    <w:rsid w:val="00CB74CB"/>
    <w:rsid w:val="00CC14ED"/>
    <w:rsid w:val="00CC2A51"/>
    <w:rsid w:val="00CC2AE6"/>
    <w:rsid w:val="00CC3FC7"/>
    <w:rsid w:val="00CC440E"/>
    <w:rsid w:val="00CC54AF"/>
    <w:rsid w:val="00CC5647"/>
    <w:rsid w:val="00CC5F46"/>
    <w:rsid w:val="00CC7CE8"/>
    <w:rsid w:val="00CC7E3E"/>
    <w:rsid w:val="00CD225D"/>
    <w:rsid w:val="00CD4449"/>
    <w:rsid w:val="00CD766C"/>
    <w:rsid w:val="00CE4B83"/>
    <w:rsid w:val="00CE6B67"/>
    <w:rsid w:val="00CE75DB"/>
    <w:rsid w:val="00CF03FB"/>
    <w:rsid w:val="00CF0AAE"/>
    <w:rsid w:val="00CF0C11"/>
    <w:rsid w:val="00CF11C0"/>
    <w:rsid w:val="00CF34B1"/>
    <w:rsid w:val="00CF3723"/>
    <w:rsid w:val="00CF3D3F"/>
    <w:rsid w:val="00CF61BB"/>
    <w:rsid w:val="00CF648F"/>
    <w:rsid w:val="00D02FD4"/>
    <w:rsid w:val="00D07095"/>
    <w:rsid w:val="00D07A91"/>
    <w:rsid w:val="00D10C9C"/>
    <w:rsid w:val="00D13C8B"/>
    <w:rsid w:val="00D147D8"/>
    <w:rsid w:val="00D16C97"/>
    <w:rsid w:val="00D2147F"/>
    <w:rsid w:val="00D245BD"/>
    <w:rsid w:val="00D24644"/>
    <w:rsid w:val="00D24F8D"/>
    <w:rsid w:val="00D26B88"/>
    <w:rsid w:val="00D26BE6"/>
    <w:rsid w:val="00D31315"/>
    <w:rsid w:val="00D318DD"/>
    <w:rsid w:val="00D3263E"/>
    <w:rsid w:val="00D32FE6"/>
    <w:rsid w:val="00D33FAE"/>
    <w:rsid w:val="00D35720"/>
    <w:rsid w:val="00D35B16"/>
    <w:rsid w:val="00D43DD8"/>
    <w:rsid w:val="00D466BB"/>
    <w:rsid w:val="00D52A6C"/>
    <w:rsid w:val="00D549AD"/>
    <w:rsid w:val="00D54CB4"/>
    <w:rsid w:val="00D5534E"/>
    <w:rsid w:val="00D55D48"/>
    <w:rsid w:val="00D5748B"/>
    <w:rsid w:val="00D57631"/>
    <w:rsid w:val="00D62141"/>
    <w:rsid w:val="00D6740E"/>
    <w:rsid w:val="00D675D5"/>
    <w:rsid w:val="00D72DC2"/>
    <w:rsid w:val="00D735D7"/>
    <w:rsid w:val="00D739DF"/>
    <w:rsid w:val="00D7415D"/>
    <w:rsid w:val="00D76D53"/>
    <w:rsid w:val="00D76E0E"/>
    <w:rsid w:val="00D77001"/>
    <w:rsid w:val="00D7732A"/>
    <w:rsid w:val="00D807A1"/>
    <w:rsid w:val="00D81B7A"/>
    <w:rsid w:val="00D829E8"/>
    <w:rsid w:val="00D83B7A"/>
    <w:rsid w:val="00D83D7B"/>
    <w:rsid w:val="00D8401D"/>
    <w:rsid w:val="00D84286"/>
    <w:rsid w:val="00D85634"/>
    <w:rsid w:val="00D85E93"/>
    <w:rsid w:val="00D94725"/>
    <w:rsid w:val="00D948B8"/>
    <w:rsid w:val="00D95B09"/>
    <w:rsid w:val="00D9659B"/>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5B73"/>
    <w:rsid w:val="00DB6AE4"/>
    <w:rsid w:val="00DC191B"/>
    <w:rsid w:val="00DC1BA2"/>
    <w:rsid w:val="00DC2916"/>
    <w:rsid w:val="00DC2C7B"/>
    <w:rsid w:val="00DC4643"/>
    <w:rsid w:val="00DC6256"/>
    <w:rsid w:val="00DC7486"/>
    <w:rsid w:val="00DC750A"/>
    <w:rsid w:val="00DD04E9"/>
    <w:rsid w:val="00DD092E"/>
    <w:rsid w:val="00DD52AE"/>
    <w:rsid w:val="00DE042E"/>
    <w:rsid w:val="00DE17E7"/>
    <w:rsid w:val="00DE3EDF"/>
    <w:rsid w:val="00DF1389"/>
    <w:rsid w:val="00DF424C"/>
    <w:rsid w:val="00DF7167"/>
    <w:rsid w:val="00E003CB"/>
    <w:rsid w:val="00E021B9"/>
    <w:rsid w:val="00E02E53"/>
    <w:rsid w:val="00E05C9C"/>
    <w:rsid w:val="00E06F83"/>
    <w:rsid w:val="00E108E9"/>
    <w:rsid w:val="00E10999"/>
    <w:rsid w:val="00E12480"/>
    <w:rsid w:val="00E1456D"/>
    <w:rsid w:val="00E146BF"/>
    <w:rsid w:val="00E14D21"/>
    <w:rsid w:val="00E15A38"/>
    <w:rsid w:val="00E17C3A"/>
    <w:rsid w:val="00E20296"/>
    <w:rsid w:val="00E2064C"/>
    <w:rsid w:val="00E20772"/>
    <w:rsid w:val="00E20F34"/>
    <w:rsid w:val="00E2325E"/>
    <w:rsid w:val="00E23553"/>
    <w:rsid w:val="00E23800"/>
    <w:rsid w:val="00E264E6"/>
    <w:rsid w:val="00E2658B"/>
    <w:rsid w:val="00E26D75"/>
    <w:rsid w:val="00E3177C"/>
    <w:rsid w:val="00E32618"/>
    <w:rsid w:val="00E33B2B"/>
    <w:rsid w:val="00E35614"/>
    <w:rsid w:val="00E35EA1"/>
    <w:rsid w:val="00E36063"/>
    <w:rsid w:val="00E36E29"/>
    <w:rsid w:val="00E37C12"/>
    <w:rsid w:val="00E37D78"/>
    <w:rsid w:val="00E4114E"/>
    <w:rsid w:val="00E411DD"/>
    <w:rsid w:val="00E42167"/>
    <w:rsid w:val="00E47B9B"/>
    <w:rsid w:val="00E50D83"/>
    <w:rsid w:val="00E510B0"/>
    <w:rsid w:val="00E54000"/>
    <w:rsid w:val="00E54A47"/>
    <w:rsid w:val="00E55C31"/>
    <w:rsid w:val="00E572CA"/>
    <w:rsid w:val="00E57865"/>
    <w:rsid w:val="00E662CE"/>
    <w:rsid w:val="00E66BD1"/>
    <w:rsid w:val="00E66F95"/>
    <w:rsid w:val="00E67FE8"/>
    <w:rsid w:val="00E70AA6"/>
    <w:rsid w:val="00E72C47"/>
    <w:rsid w:val="00E731EE"/>
    <w:rsid w:val="00E769DD"/>
    <w:rsid w:val="00E76BB8"/>
    <w:rsid w:val="00E771B0"/>
    <w:rsid w:val="00E824DF"/>
    <w:rsid w:val="00E83A5C"/>
    <w:rsid w:val="00E86DF3"/>
    <w:rsid w:val="00E92133"/>
    <w:rsid w:val="00E93CB5"/>
    <w:rsid w:val="00E9579B"/>
    <w:rsid w:val="00E957B7"/>
    <w:rsid w:val="00E97917"/>
    <w:rsid w:val="00E97D83"/>
    <w:rsid w:val="00EA0558"/>
    <w:rsid w:val="00EA32C3"/>
    <w:rsid w:val="00EA3627"/>
    <w:rsid w:val="00EA7141"/>
    <w:rsid w:val="00EB0214"/>
    <w:rsid w:val="00EB1A0B"/>
    <w:rsid w:val="00EB5A36"/>
    <w:rsid w:val="00EB746A"/>
    <w:rsid w:val="00EC108C"/>
    <w:rsid w:val="00EC31CC"/>
    <w:rsid w:val="00EC45B0"/>
    <w:rsid w:val="00EC4830"/>
    <w:rsid w:val="00EC4C7D"/>
    <w:rsid w:val="00EC707F"/>
    <w:rsid w:val="00EC73F1"/>
    <w:rsid w:val="00ED0F50"/>
    <w:rsid w:val="00ED1286"/>
    <w:rsid w:val="00ED636D"/>
    <w:rsid w:val="00ED63A5"/>
    <w:rsid w:val="00ED6C9C"/>
    <w:rsid w:val="00ED77AD"/>
    <w:rsid w:val="00ED781B"/>
    <w:rsid w:val="00ED7BE5"/>
    <w:rsid w:val="00EE38A2"/>
    <w:rsid w:val="00EE5AE0"/>
    <w:rsid w:val="00EE788E"/>
    <w:rsid w:val="00EF0ADE"/>
    <w:rsid w:val="00EF3DFB"/>
    <w:rsid w:val="00EF41BF"/>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548"/>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2773"/>
    <w:rsid w:val="00F4315B"/>
    <w:rsid w:val="00F4515A"/>
    <w:rsid w:val="00F45A31"/>
    <w:rsid w:val="00F45CE8"/>
    <w:rsid w:val="00F4652A"/>
    <w:rsid w:val="00F472E2"/>
    <w:rsid w:val="00F51E42"/>
    <w:rsid w:val="00F523D6"/>
    <w:rsid w:val="00F52C30"/>
    <w:rsid w:val="00F548BE"/>
    <w:rsid w:val="00F54CB3"/>
    <w:rsid w:val="00F5627B"/>
    <w:rsid w:val="00F56483"/>
    <w:rsid w:val="00F56C05"/>
    <w:rsid w:val="00F57B7A"/>
    <w:rsid w:val="00F616FF"/>
    <w:rsid w:val="00F6473E"/>
    <w:rsid w:val="00F64AFB"/>
    <w:rsid w:val="00F65871"/>
    <w:rsid w:val="00F665E2"/>
    <w:rsid w:val="00F67FE5"/>
    <w:rsid w:val="00F712D8"/>
    <w:rsid w:val="00F7185E"/>
    <w:rsid w:val="00F72AFD"/>
    <w:rsid w:val="00F74F99"/>
    <w:rsid w:val="00F762B6"/>
    <w:rsid w:val="00F824AA"/>
    <w:rsid w:val="00F85553"/>
    <w:rsid w:val="00F855F1"/>
    <w:rsid w:val="00F86BB8"/>
    <w:rsid w:val="00F90C8A"/>
    <w:rsid w:val="00F92B3A"/>
    <w:rsid w:val="00F944DF"/>
    <w:rsid w:val="00F96378"/>
    <w:rsid w:val="00F966F8"/>
    <w:rsid w:val="00FA09E2"/>
    <w:rsid w:val="00FA29A1"/>
    <w:rsid w:val="00FA405E"/>
    <w:rsid w:val="00FA4112"/>
    <w:rsid w:val="00FA5454"/>
    <w:rsid w:val="00FA5A58"/>
    <w:rsid w:val="00FA5C2A"/>
    <w:rsid w:val="00FB5C93"/>
    <w:rsid w:val="00FB6506"/>
    <w:rsid w:val="00FB7AF2"/>
    <w:rsid w:val="00FC0D5B"/>
    <w:rsid w:val="00FC65F2"/>
    <w:rsid w:val="00FD167E"/>
    <w:rsid w:val="00FD2823"/>
    <w:rsid w:val="00FD2CDC"/>
    <w:rsid w:val="00FD3A19"/>
    <w:rsid w:val="00FD4903"/>
    <w:rsid w:val="00FD5025"/>
    <w:rsid w:val="00FD531A"/>
    <w:rsid w:val="00FD5355"/>
    <w:rsid w:val="00FD580F"/>
    <w:rsid w:val="00FD60B9"/>
    <w:rsid w:val="00FD6A13"/>
    <w:rsid w:val="00FD70FB"/>
    <w:rsid w:val="00FE1251"/>
    <w:rsid w:val="00FE1D24"/>
    <w:rsid w:val="00FE3FEB"/>
    <w:rsid w:val="00FE405C"/>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964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764"/>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semiHidden/>
    <w:unhideWhenUsed/>
    <w:qFormat/>
    <w:rsid w:val="00D3263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character" w:customStyle="1" w:styleId="Heading2Char">
    <w:name w:val="Heading 2 Char"/>
    <w:basedOn w:val="DefaultParagraphFont"/>
    <w:link w:val="Heading2"/>
    <w:uiPriority w:val="9"/>
    <w:semiHidden/>
    <w:rsid w:val="00D3263E"/>
    <w:rPr>
      <w:rFonts w:asciiTheme="majorHAnsi" w:eastAsiaTheme="majorEastAsia" w:hAnsiTheme="majorHAnsi" w:cstheme="majorBidi"/>
      <w:color w:val="365F91" w:themeColor="accent1" w:themeShade="BF"/>
      <w:sz w:val="26"/>
      <w:szCs w:val="26"/>
    </w:rPr>
  </w:style>
  <w:style w:type="character" w:customStyle="1" w:styleId="FERCparanumberCharCharChar">
    <w:name w:val="FERC paranumber Char Char Char"/>
    <w:basedOn w:val="DefaultParagraphFont"/>
    <w:link w:val="FERCparanumberCharChar"/>
    <w:uiPriority w:val="99"/>
    <w:locked/>
    <w:rsid w:val="002676AC"/>
    <w:rPr>
      <w:sz w:val="26"/>
    </w:rPr>
  </w:style>
  <w:style w:type="paragraph" w:customStyle="1" w:styleId="FERCparanumberCharChar">
    <w:name w:val="FERC paranumber Char Char"/>
    <w:basedOn w:val="Normal"/>
    <w:link w:val="FERCparanumberCharCharChar"/>
    <w:uiPriority w:val="99"/>
    <w:rsid w:val="002676AC"/>
    <w:pPr>
      <w:widowControl w:val="0"/>
      <w:numPr>
        <w:numId w:val="41"/>
      </w:numPr>
    </w:pPr>
    <w:rPr>
      <w:rFonts w:asciiTheme="minorHAnsi" w:hAnsiTheme="minorHAns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nerc.com/FilingsOrders/us/FERCOrdersRules/Order_PRC-006-1_EOP-003-2_2012.5.7.pdf" TargetMode="External"/><Relationship Id="rId2" Type="http://schemas.openxmlformats.org/officeDocument/2006/relationships/customXml" Target="../customXml/item2.xml"/><Relationship Id="rId16" Type="http://schemas.openxmlformats.org/officeDocument/2006/relationships/hyperlink" Target="http://www.nerc.com/FilingsOrders/us/FERCOrdersRules/PRC-006-2%20Letter%20Order.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oleObject" Target="embeddings/oleObject1.bin"/><Relationship Id="rId10" Type="http://schemas.openxmlformats.org/officeDocument/2006/relationships/webSettings" Target="webSettings.xml"/><Relationship Id="rId19" Type="http://schemas.openxmlformats.org/officeDocument/2006/relationships/footer" Target="footer1.xml"/><Relationship Id="rId14" Type="http://schemas.openxmlformats.org/officeDocument/2006/relationships/image" Target="media/image2.emf"/><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eader xmlns="078344ff-8d50-4bff-90aa-a5f449462ba4">Current RSAWs for Use</Header>
    <Number xmlns="078344ff-8d50-4bff-90aa-a5f449462ba4">PRC-006-3</Number>
    <Date xmlns="078344ff-8d50-4bff-90aa-a5f449462ba4">2017-11-29T05:00:00+00:00</Dat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069C1EC25CF92E4F9804CD73C73CB076" ma:contentTypeVersion="3" ma:contentTypeDescription="Create a new document." ma:contentTypeScope="" ma:versionID="45a907a20001b48301560f5c30b81ccc">
  <xsd:schema xmlns:xsd="http://www.w3.org/2001/XMLSchema" xmlns:xs="http://www.w3.org/2001/XMLSchema" xmlns:p="http://schemas.microsoft.com/office/2006/metadata/properties" xmlns:ns2="cbf880be-c7c2-4487-81cc-39803b2f2238" xmlns:ns3="987b8a77-3dc6-4154-9fe1-b1e590735b19" targetNamespace="http://schemas.microsoft.com/office/2006/metadata/properties" ma:root="true" ma:fieldsID="0b2a95e746824ebff7daf20bba40d9a8" ns2:_="" ns3:_="">
    <xsd:import namespace="cbf880be-c7c2-4487-81cc-39803b2f2238"/>
    <xsd:import namespace="987b8a77-3dc6-4154-9fe1-b1e590735b19"/>
    <xsd:element name="properties">
      <xsd:complexType>
        <xsd:sequence>
          <xsd:element name="documentManagement">
            <xsd:complexType>
              <xsd:all>
                <xsd:element ref="ns2:_dlc_DocId" minOccurs="0"/>
                <xsd:element ref="ns2:_dlc_DocIdUrl" minOccurs="0"/>
                <xsd:element ref="ns2:_dlc_DocIdPersistId" minOccurs="0"/>
                <xsd:element ref="ns3:Number"/>
                <xsd:element ref="ns3:Date" minOccurs="0"/>
                <xsd:element ref="ns3: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87b8a77-3dc6-4154-9fe1-b1e590735b19" elementFormDefault="qualified">
    <xsd:import namespace="http://schemas.microsoft.com/office/2006/documentManagement/types"/>
    <xsd:import namespace="http://schemas.microsoft.com/office/infopath/2007/PartnerControls"/>
    <xsd:element name="Number" ma:index="11" ma:displayName="Number" ma:internalName="Number">
      <xsd:simpleType>
        <xsd:restriction base="dms:Text">
          <xsd:maxLength value="255"/>
        </xsd:restriction>
      </xsd:simpleType>
    </xsd:element>
    <xsd:element name="Date" ma:index="12" nillable="true" ma:displayName="Date" ma:format="DateOnly" ma:internalName="Date">
      <xsd:simpleType>
        <xsd:restriction base="dms:DateTime"/>
      </xsd:simpleType>
    </xsd:element>
    <xsd:element name="Header" ma:index="13" nillable="true" ma:displayName="Header" ma:default="Current RSAWs for Use" ma:format="Dropdown" ma:internalName="Header">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file>

<file path=customXml/item6.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90ECCA-1C90-4469-B3C8-E387D2B76DC2}"/>
</file>

<file path=customXml/itemProps2.xml><?xml version="1.0" encoding="utf-8"?>
<ds:datastoreItem xmlns:ds="http://schemas.openxmlformats.org/officeDocument/2006/customXml" ds:itemID="{C8F963FB-C2C0-4CFA-B90D-2A0634EFA11D}"/>
</file>

<file path=customXml/itemProps3.xml><?xml version="1.0" encoding="utf-8"?>
<ds:datastoreItem xmlns:ds="http://schemas.openxmlformats.org/officeDocument/2006/customXml" ds:itemID="{D4385201-7557-4C70-AC1F-8676CBFB352F}"/>
</file>

<file path=customXml/itemProps4.xml><?xml version="1.0" encoding="utf-8"?>
<ds:datastoreItem xmlns:ds="http://schemas.openxmlformats.org/officeDocument/2006/customXml" ds:itemID="{2798F81F-29F8-4CC9-BDA7-EE85084B64C8}"/>
</file>

<file path=customXml/itemProps5.xml><?xml version="1.0" encoding="utf-8"?>
<ds:datastoreItem xmlns:ds="http://schemas.openxmlformats.org/officeDocument/2006/customXml" ds:itemID="{0A782A10-6209-46CE-9308-0990C65F3728}"/>
</file>

<file path=customXml/itemProps6.xml><?xml version="1.0" encoding="utf-8"?>
<ds:datastoreItem xmlns:ds="http://schemas.openxmlformats.org/officeDocument/2006/customXml" ds:itemID="{0A7F4879-8C75-4CC3-B2FD-8F60D0FA9673}"/>
</file>

<file path=docProps/app.xml><?xml version="1.0" encoding="utf-8"?>
<Properties xmlns="http://schemas.openxmlformats.org/officeDocument/2006/extended-properties" xmlns:vt="http://schemas.openxmlformats.org/officeDocument/2006/docPropsVTypes">
  <Template>Normal</Template>
  <TotalTime>0</TotalTime>
  <Pages>42</Pages>
  <Words>9321</Words>
  <Characters>56437</Characters>
  <Application>Microsoft Office Word</Application>
  <DocSecurity>0</DocSecurity>
  <Lines>470</Lines>
  <Paragraphs>131</Paragraphs>
  <ScaleCrop>false</ScaleCrop>
  <HeadingPairs>
    <vt:vector size="2" baseType="variant">
      <vt:variant>
        <vt:lpstr>Title</vt:lpstr>
      </vt:variant>
      <vt:variant>
        <vt:i4>1</vt:i4>
      </vt:variant>
    </vt:vector>
  </HeadingPairs>
  <TitlesOfParts>
    <vt:vector size="1" baseType="lpstr">
      <vt:lpstr>Automatic Underfrequency Load Shedding</vt:lpstr>
    </vt:vector>
  </TitlesOfParts>
  <LinksUpToDate>false</LinksUpToDate>
  <CharactersWithSpaces>65627</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Underfrequency Load Shedding</dc:title>
  <dc:creator/>
  <cp:lastModifiedBy/>
  <cp:revision>1</cp:revision>
  <dcterms:created xsi:type="dcterms:W3CDTF">2017-11-06T14:36:00Z</dcterms:created>
  <dcterms:modified xsi:type="dcterms:W3CDTF">2017-11-20T19:31:00Z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39c964f1-2909-44ea-a00d-3f86859bb50e</vt:lpwstr>
  </property>
  <property fmtid="{D5CDD505-2E9C-101B-9397-08002B2CF9AE}" pid="4" name="TemplateUrl">
    <vt:lpwstr/>
  </property>
  <property fmtid="{D5CDD505-2E9C-101B-9397-08002B2CF9AE}" pid="5" name="Order">
    <vt:r8>44900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